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20C6F" w14:textId="77777777" w:rsidR="00B96BC7" w:rsidRDefault="00B96BC7" w:rsidP="00B96BC7">
      <w:pPr>
        <w:spacing w:before="10"/>
        <w:rPr>
          <w:sz w:val="23"/>
        </w:rPr>
      </w:pPr>
    </w:p>
    <w:p w14:paraId="0D7416D9" w14:textId="77777777" w:rsidR="00326C0D" w:rsidRPr="008D74B8" w:rsidRDefault="00326C0D" w:rsidP="00BF495D">
      <w:pPr>
        <w:ind w:left="10490"/>
        <w:jc w:val="both"/>
        <w:rPr>
          <w:rFonts w:asciiTheme="majorBidi" w:hAnsiTheme="majorBidi" w:cstheme="majorBidi"/>
          <w:sz w:val="24"/>
          <w:szCs w:val="24"/>
        </w:rPr>
      </w:pPr>
      <w:r w:rsidRPr="008D74B8">
        <w:rPr>
          <w:rFonts w:asciiTheme="majorBidi" w:hAnsiTheme="majorBidi" w:cstheme="majorBidi"/>
          <w:sz w:val="24"/>
          <w:szCs w:val="24"/>
        </w:rPr>
        <w:t xml:space="preserve">PATVIRTINTA </w:t>
      </w:r>
    </w:p>
    <w:p w14:paraId="399D4824" w14:textId="77777777" w:rsidR="00326C0D" w:rsidRPr="00BF495D" w:rsidRDefault="00326C0D" w:rsidP="00BF495D">
      <w:pPr>
        <w:ind w:left="10490"/>
        <w:jc w:val="both"/>
        <w:rPr>
          <w:rFonts w:asciiTheme="majorBidi" w:hAnsiTheme="majorBidi" w:cstheme="majorBidi"/>
          <w:sz w:val="24"/>
          <w:szCs w:val="24"/>
        </w:rPr>
      </w:pPr>
      <w:r w:rsidRPr="00BF495D">
        <w:rPr>
          <w:rFonts w:asciiTheme="majorBidi" w:hAnsiTheme="majorBidi" w:cstheme="majorBidi"/>
          <w:sz w:val="24"/>
          <w:szCs w:val="24"/>
        </w:rPr>
        <w:t xml:space="preserve">Jonavos vietos veiklos grupės </w:t>
      </w:r>
    </w:p>
    <w:p w14:paraId="61E56797" w14:textId="7554E1C4" w:rsidR="00326C0D" w:rsidRPr="006C7129" w:rsidRDefault="00326C0D" w:rsidP="00BF495D">
      <w:pPr>
        <w:ind w:left="10490"/>
        <w:jc w:val="both"/>
        <w:rPr>
          <w:rFonts w:asciiTheme="majorBidi" w:hAnsiTheme="majorBidi" w:cstheme="majorBidi"/>
          <w:sz w:val="24"/>
          <w:szCs w:val="24"/>
        </w:rPr>
      </w:pPr>
      <w:r w:rsidRPr="006C7129">
        <w:rPr>
          <w:rFonts w:asciiTheme="majorBidi" w:hAnsiTheme="majorBidi" w:cstheme="majorBidi"/>
          <w:sz w:val="24"/>
          <w:szCs w:val="24"/>
        </w:rPr>
        <w:t>valdybos 202</w:t>
      </w:r>
      <w:r w:rsidR="00BF495D" w:rsidRPr="006C7129">
        <w:rPr>
          <w:rFonts w:asciiTheme="majorBidi" w:hAnsiTheme="majorBidi" w:cstheme="majorBidi"/>
          <w:sz w:val="24"/>
          <w:szCs w:val="24"/>
        </w:rPr>
        <w:t>6</w:t>
      </w:r>
      <w:r w:rsidRPr="006C7129">
        <w:rPr>
          <w:rFonts w:asciiTheme="majorBidi" w:hAnsiTheme="majorBidi" w:cstheme="majorBidi"/>
          <w:sz w:val="24"/>
          <w:szCs w:val="24"/>
        </w:rPr>
        <w:t xml:space="preserve"> m. </w:t>
      </w:r>
      <w:r w:rsidR="00BF495D" w:rsidRPr="006C7129">
        <w:rPr>
          <w:rFonts w:asciiTheme="majorBidi" w:hAnsiTheme="majorBidi" w:cstheme="majorBidi"/>
          <w:sz w:val="24"/>
          <w:szCs w:val="24"/>
        </w:rPr>
        <w:t>sausio</w:t>
      </w:r>
      <w:r w:rsidR="006C7129" w:rsidRPr="006C7129">
        <w:rPr>
          <w:rFonts w:asciiTheme="majorBidi" w:hAnsiTheme="majorBidi" w:cstheme="majorBidi"/>
          <w:sz w:val="24"/>
          <w:szCs w:val="24"/>
        </w:rPr>
        <w:t xml:space="preserve"> 8 </w:t>
      </w:r>
      <w:r w:rsidRPr="006C7129">
        <w:rPr>
          <w:rFonts w:asciiTheme="majorBidi" w:hAnsiTheme="majorBidi" w:cstheme="majorBidi"/>
          <w:sz w:val="24"/>
          <w:szCs w:val="24"/>
        </w:rPr>
        <w:t xml:space="preserve">d. </w:t>
      </w:r>
    </w:p>
    <w:p w14:paraId="38C3F5E1" w14:textId="48CD6CCF" w:rsidR="00326C0D" w:rsidRPr="006C7129" w:rsidRDefault="00326C0D" w:rsidP="00BF495D">
      <w:pPr>
        <w:ind w:left="10490"/>
        <w:jc w:val="both"/>
        <w:rPr>
          <w:rFonts w:asciiTheme="majorBidi" w:hAnsiTheme="majorBidi" w:cstheme="majorBidi"/>
          <w:sz w:val="24"/>
          <w:szCs w:val="24"/>
        </w:rPr>
      </w:pPr>
      <w:r w:rsidRPr="006C7129">
        <w:rPr>
          <w:rFonts w:asciiTheme="majorBidi" w:hAnsiTheme="majorBidi" w:cstheme="majorBidi"/>
          <w:sz w:val="24"/>
          <w:szCs w:val="24"/>
        </w:rPr>
        <w:t>posėdžio protokolu Nr. 202</w:t>
      </w:r>
      <w:r w:rsidR="00BF495D" w:rsidRPr="006C7129">
        <w:rPr>
          <w:rFonts w:asciiTheme="majorBidi" w:hAnsiTheme="majorBidi" w:cstheme="majorBidi"/>
          <w:sz w:val="24"/>
          <w:szCs w:val="24"/>
        </w:rPr>
        <w:t>6</w:t>
      </w:r>
      <w:r w:rsidRPr="006C7129">
        <w:rPr>
          <w:rFonts w:asciiTheme="majorBidi" w:hAnsiTheme="majorBidi" w:cstheme="majorBidi"/>
          <w:sz w:val="24"/>
          <w:szCs w:val="24"/>
        </w:rPr>
        <w:t>/</w:t>
      </w:r>
      <w:r w:rsidR="00BF495D" w:rsidRPr="006C7129">
        <w:rPr>
          <w:rFonts w:asciiTheme="majorBidi" w:hAnsiTheme="majorBidi" w:cstheme="majorBidi"/>
          <w:sz w:val="24"/>
          <w:szCs w:val="24"/>
        </w:rPr>
        <w:t>01</w:t>
      </w:r>
      <w:r w:rsidR="009D2614" w:rsidRPr="006C7129">
        <w:rPr>
          <w:rFonts w:asciiTheme="majorBidi" w:hAnsiTheme="majorBidi" w:cstheme="majorBidi"/>
          <w:sz w:val="24"/>
          <w:szCs w:val="24"/>
        </w:rPr>
        <w:t>/</w:t>
      </w:r>
      <w:r w:rsidR="006C7129" w:rsidRPr="006C7129">
        <w:rPr>
          <w:rFonts w:asciiTheme="majorBidi" w:hAnsiTheme="majorBidi" w:cstheme="majorBidi"/>
          <w:sz w:val="24"/>
          <w:szCs w:val="24"/>
        </w:rPr>
        <w:t>08</w:t>
      </w:r>
      <w:r w:rsidRPr="006C7129">
        <w:rPr>
          <w:rFonts w:asciiTheme="majorBidi" w:hAnsiTheme="majorBidi" w:cstheme="majorBidi"/>
          <w:sz w:val="24"/>
          <w:szCs w:val="24"/>
        </w:rPr>
        <w:t xml:space="preserve"> </w:t>
      </w:r>
    </w:p>
    <w:p w14:paraId="61AE321B" w14:textId="464DBB29" w:rsidR="00B96BC7" w:rsidRDefault="00491B5B" w:rsidP="00BF495D">
      <w:pPr>
        <w:jc w:val="center"/>
        <w:rPr>
          <w:sz w:val="26"/>
        </w:rPr>
      </w:pPr>
      <w:r>
        <w:rPr>
          <w:noProof/>
          <w:lang w:val="en-US"/>
        </w:rPr>
        <w:drawing>
          <wp:inline distT="0" distB="0" distL="0" distR="0" wp14:anchorId="3777131D" wp14:editId="6E2513E7">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2F11ED49" w14:textId="77777777" w:rsidR="00BF495D" w:rsidRPr="00BF495D" w:rsidRDefault="00BF495D" w:rsidP="00BF495D">
      <w:pPr>
        <w:jc w:val="center"/>
        <w:rPr>
          <w:sz w:val="20"/>
          <w:szCs w:val="20"/>
        </w:rPr>
      </w:pPr>
    </w:p>
    <w:p w14:paraId="34024458" w14:textId="3603E865" w:rsidR="005E4A04" w:rsidRDefault="00B96BC7" w:rsidP="004F0D30">
      <w:pPr>
        <w:pStyle w:val="BodyText"/>
        <w:spacing w:before="181" w:line="278" w:lineRule="auto"/>
        <w:ind w:right="581"/>
        <w:jc w:val="center"/>
      </w:pPr>
      <w:r>
        <w:t>Kvietimo</w:t>
      </w:r>
      <w:r>
        <w:rPr>
          <w:spacing w:val="-3"/>
        </w:rPr>
        <w:t xml:space="preserve"> </w:t>
      </w:r>
      <w:r>
        <w:t>Nr.</w:t>
      </w:r>
      <w:r>
        <w:rPr>
          <w:spacing w:val="-2"/>
        </w:rPr>
        <w:t xml:space="preserve"> </w:t>
      </w:r>
      <w:r w:rsidRPr="00101EF1">
        <w:t>11-28</w:t>
      </w:r>
      <w:r w:rsidR="00D33D76">
        <w:t>5</w:t>
      </w:r>
      <w:r w:rsidRPr="00101EF1">
        <w:t xml:space="preserve">-K </w:t>
      </w:r>
      <w:r>
        <w:t>„</w:t>
      </w:r>
      <w:r w:rsidR="00D33D76" w:rsidRPr="00D33D76">
        <w:t>Gyventojų poreikius atitinkančių socialinių paslaugų užtikrinimas plėtojant esamas ir kuriant naujas</w:t>
      </w:r>
      <w:r>
        <w:t>“ projektų</w:t>
      </w:r>
      <w:r>
        <w:rPr>
          <w:spacing w:val="-3"/>
        </w:rPr>
        <w:t xml:space="preserve"> </w:t>
      </w:r>
      <w:r>
        <w:t>įgyvendinimo</w:t>
      </w:r>
      <w:r>
        <w:rPr>
          <w:spacing w:val="-2"/>
        </w:rPr>
        <w:t xml:space="preserve"> </w:t>
      </w:r>
      <w:r>
        <w:t>planų</w:t>
      </w:r>
      <w:r>
        <w:rPr>
          <w:spacing w:val="-4"/>
        </w:rPr>
        <w:t xml:space="preserve"> </w:t>
      </w:r>
      <w:r>
        <w:t xml:space="preserve">bendrieji </w:t>
      </w:r>
      <w:r>
        <w:rPr>
          <w:spacing w:val="-57"/>
        </w:rPr>
        <w:t xml:space="preserve"> </w:t>
      </w:r>
      <w:r>
        <w:t>ir</w:t>
      </w:r>
      <w:r>
        <w:rPr>
          <w:spacing w:val="-2"/>
        </w:rPr>
        <w:t xml:space="preserve"> </w:t>
      </w:r>
      <w:r>
        <w:t>prioritetiniai naudos</w:t>
      </w:r>
      <w:r>
        <w:rPr>
          <w:spacing w:val="-3"/>
        </w:rPr>
        <w:t xml:space="preserve"> </w:t>
      </w:r>
      <w:r>
        <w:t>ir kokybės</w:t>
      </w:r>
      <w:r>
        <w:rPr>
          <w:spacing w:val="-1"/>
        </w:rPr>
        <w:t xml:space="preserve"> </w:t>
      </w:r>
      <w:r>
        <w:t>vertinimo</w:t>
      </w:r>
      <w:r>
        <w:rPr>
          <w:spacing w:val="-1"/>
        </w:rPr>
        <w:t xml:space="preserve"> </w:t>
      </w:r>
      <w:r>
        <w:t>kriterijai</w:t>
      </w:r>
    </w:p>
    <w:p w14:paraId="1157328B" w14:textId="77777777" w:rsidR="00B96BC7" w:rsidRDefault="00B96BC7" w:rsidP="00B96BC7">
      <w:pPr>
        <w:spacing w:before="10" w:after="1"/>
        <w:rPr>
          <w:b/>
          <w:sz w:val="13"/>
        </w:rPr>
      </w:pPr>
    </w:p>
    <w:tbl>
      <w:tblPr>
        <w:tblW w:w="1445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3086"/>
        <w:gridCol w:w="4109"/>
        <w:gridCol w:w="1842"/>
        <w:gridCol w:w="4677"/>
      </w:tblGrid>
      <w:tr w:rsidR="00B96BC7" w14:paraId="3C5468EC" w14:textId="77777777" w:rsidTr="00DB64E6">
        <w:trPr>
          <w:trHeight w:val="276"/>
        </w:trPr>
        <w:tc>
          <w:tcPr>
            <w:tcW w:w="14456" w:type="dxa"/>
            <w:gridSpan w:val="5"/>
            <w:shd w:val="clear" w:color="auto" w:fill="F2F2F2" w:themeFill="background1" w:themeFillShade="F2"/>
          </w:tcPr>
          <w:p w14:paraId="593AB591" w14:textId="77777777" w:rsidR="00B96BC7" w:rsidRDefault="00B96BC7" w:rsidP="00061AC2">
            <w:pPr>
              <w:pStyle w:val="TableParagraph"/>
              <w:spacing w:line="256" w:lineRule="exact"/>
              <w:ind w:left="4161" w:right="4153"/>
              <w:jc w:val="center"/>
              <w:rPr>
                <w:b/>
                <w:sz w:val="24"/>
              </w:rPr>
            </w:pPr>
            <w:r>
              <w:rPr>
                <w:b/>
                <w:sz w:val="24"/>
              </w:rPr>
              <w:t>BENDRIEJI</w:t>
            </w:r>
            <w:r>
              <w:rPr>
                <w:b/>
                <w:spacing w:val="-4"/>
                <w:sz w:val="24"/>
              </w:rPr>
              <w:t xml:space="preserve"> </w:t>
            </w:r>
            <w:r>
              <w:rPr>
                <w:b/>
                <w:sz w:val="24"/>
              </w:rPr>
              <w:t>NAUDOS</w:t>
            </w:r>
            <w:r>
              <w:rPr>
                <w:b/>
                <w:spacing w:val="-3"/>
                <w:sz w:val="24"/>
              </w:rPr>
              <w:t xml:space="preserve"> </w:t>
            </w:r>
            <w:r>
              <w:rPr>
                <w:b/>
                <w:sz w:val="24"/>
              </w:rPr>
              <w:t>IR</w:t>
            </w:r>
            <w:r>
              <w:rPr>
                <w:b/>
                <w:spacing w:val="-5"/>
                <w:sz w:val="24"/>
              </w:rPr>
              <w:t xml:space="preserve"> </w:t>
            </w:r>
            <w:r>
              <w:rPr>
                <w:b/>
                <w:sz w:val="24"/>
              </w:rPr>
              <w:t>KOKYBĖS</w:t>
            </w:r>
            <w:r>
              <w:rPr>
                <w:b/>
                <w:spacing w:val="-3"/>
                <w:sz w:val="24"/>
              </w:rPr>
              <w:t xml:space="preserve"> </w:t>
            </w:r>
            <w:r>
              <w:rPr>
                <w:b/>
                <w:sz w:val="24"/>
              </w:rPr>
              <w:t>KRITERIJAI</w:t>
            </w:r>
          </w:p>
        </w:tc>
      </w:tr>
      <w:tr w:rsidR="00B96BC7" w14:paraId="391D0A24" w14:textId="77777777" w:rsidTr="00DB64E6">
        <w:trPr>
          <w:trHeight w:val="506"/>
        </w:trPr>
        <w:tc>
          <w:tcPr>
            <w:tcW w:w="742" w:type="dxa"/>
            <w:shd w:val="clear" w:color="auto" w:fill="F2F2F2" w:themeFill="background1" w:themeFillShade="F2"/>
          </w:tcPr>
          <w:p w14:paraId="0D49F922" w14:textId="77777777" w:rsidR="00B96BC7" w:rsidRDefault="00B96BC7" w:rsidP="00061AC2">
            <w:pPr>
              <w:pStyle w:val="TableParagraph"/>
              <w:spacing w:line="252" w:lineRule="exact"/>
              <w:ind w:left="107" w:right="293"/>
            </w:pPr>
            <w:r>
              <w:t>Eil.</w:t>
            </w:r>
            <w:r>
              <w:rPr>
                <w:spacing w:val="-52"/>
              </w:rPr>
              <w:t xml:space="preserve"> </w:t>
            </w:r>
            <w:r>
              <w:t>Nr.</w:t>
            </w:r>
          </w:p>
        </w:tc>
        <w:tc>
          <w:tcPr>
            <w:tcW w:w="3086" w:type="dxa"/>
            <w:shd w:val="clear" w:color="auto" w:fill="F2F2F2" w:themeFill="background1" w:themeFillShade="F2"/>
          </w:tcPr>
          <w:p w14:paraId="69E74732" w14:textId="77777777" w:rsidR="00B96BC7" w:rsidRDefault="00B96BC7" w:rsidP="00061AC2">
            <w:pPr>
              <w:pStyle w:val="TableParagraph"/>
              <w:spacing w:line="251" w:lineRule="exact"/>
            </w:pPr>
            <w:r>
              <w:t>Kriterijus</w:t>
            </w:r>
          </w:p>
        </w:tc>
        <w:tc>
          <w:tcPr>
            <w:tcW w:w="4109" w:type="dxa"/>
            <w:shd w:val="clear" w:color="auto" w:fill="F2F2F2" w:themeFill="background1" w:themeFillShade="F2"/>
          </w:tcPr>
          <w:p w14:paraId="68A32BB1" w14:textId="77777777" w:rsidR="00B96BC7" w:rsidRDefault="00B96BC7" w:rsidP="00061AC2">
            <w:pPr>
              <w:pStyle w:val="TableParagraph"/>
              <w:spacing w:line="251" w:lineRule="exact"/>
              <w:ind w:left="108"/>
            </w:pPr>
            <w:r>
              <w:t>Aprašymas</w:t>
            </w:r>
          </w:p>
        </w:tc>
        <w:tc>
          <w:tcPr>
            <w:tcW w:w="1842" w:type="dxa"/>
            <w:shd w:val="clear" w:color="auto" w:fill="F2F2F2" w:themeFill="background1" w:themeFillShade="F2"/>
          </w:tcPr>
          <w:p w14:paraId="56D02008" w14:textId="77777777" w:rsidR="00B96BC7" w:rsidRDefault="00B96BC7" w:rsidP="00061AC2">
            <w:pPr>
              <w:pStyle w:val="TableParagraph"/>
              <w:spacing w:line="251" w:lineRule="exact"/>
              <w:ind w:left="315" w:right="299"/>
              <w:jc w:val="center"/>
            </w:pPr>
            <w:r>
              <w:t>Balų</w:t>
            </w:r>
            <w:r>
              <w:rPr>
                <w:spacing w:val="-2"/>
              </w:rPr>
              <w:t xml:space="preserve"> </w:t>
            </w:r>
            <w:r>
              <w:t>skaičius</w:t>
            </w:r>
          </w:p>
        </w:tc>
        <w:tc>
          <w:tcPr>
            <w:tcW w:w="4677" w:type="dxa"/>
            <w:shd w:val="clear" w:color="auto" w:fill="F2F2F2" w:themeFill="background1" w:themeFillShade="F2"/>
          </w:tcPr>
          <w:p w14:paraId="0969C0FB" w14:textId="77777777" w:rsidR="00B96BC7" w:rsidRDefault="00B96BC7" w:rsidP="00061AC2">
            <w:pPr>
              <w:pStyle w:val="TableParagraph"/>
              <w:spacing w:line="251" w:lineRule="exact"/>
            </w:pPr>
            <w:r>
              <w:t>Pagrindimas</w:t>
            </w:r>
          </w:p>
        </w:tc>
      </w:tr>
      <w:tr w:rsidR="00B96BC7" w14:paraId="64A5CDD4" w14:textId="77777777" w:rsidTr="00DB64E6">
        <w:trPr>
          <w:trHeight w:val="1840"/>
        </w:trPr>
        <w:tc>
          <w:tcPr>
            <w:tcW w:w="742" w:type="dxa"/>
          </w:tcPr>
          <w:p w14:paraId="2A1AE052" w14:textId="77777777" w:rsidR="00B96BC7" w:rsidRDefault="00B96BC7" w:rsidP="00061AC2">
            <w:pPr>
              <w:pStyle w:val="TableParagraph"/>
              <w:ind w:left="107"/>
              <w:rPr>
                <w:sz w:val="20"/>
              </w:rPr>
            </w:pPr>
            <w:r>
              <w:rPr>
                <w:sz w:val="20"/>
              </w:rPr>
              <w:t>1.</w:t>
            </w:r>
          </w:p>
        </w:tc>
        <w:tc>
          <w:tcPr>
            <w:tcW w:w="3086" w:type="dxa"/>
          </w:tcPr>
          <w:p w14:paraId="641C6A13" w14:textId="125E82E0" w:rsidR="00B96BC7" w:rsidRPr="000A6319" w:rsidRDefault="00B96BC7" w:rsidP="00647CF3">
            <w:pPr>
              <w:pStyle w:val="TableParagraph"/>
              <w:ind w:right="304"/>
              <w:jc w:val="both"/>
              <w:rPr>
                <w:sz w:val="20"/>
              </w:rPr>
            </w:pPr>
            <w:r w:rsidRPr="000A6319">
              <w:rPr>
                <w:sz w:val="20"/>
              </w:rPr>
              <w:t>Projektas įgyvendinamas su</w:t>
            </w:r>
            <w:r w:rsidRPr="000A6319">
              <w:rPr>
                <w:spacing w:val="1"/>
                <w:sz w:val="20"/>
              </w:rPr>
              <w:t xml:space="preserve"> </w:t>
            </w:r>
            <w:r w:rsidR="00C736F8">
              <w:rPr>
                <w:spacing w:val="1"/>
                <w:sz w:val="20"/>
              </w:rPr>
              <w:t xml:space="preserve">socialiniais </w:t>
            </w:r>
            <w:r w:rsidRPr="000A6319">
              <w:rPr>
                <w:sz w:val="20"/>
              </w:rPr>
              <w:t>partneriais</w:t>
            </w:r>
            <w:r w:rsidRPr="000A6319">
              <w:rPr>
                <w:spacing w:val="-7"/>
                <w:sz w:val="20"/>
              </w:rPr>
              <w:t xml:space="preserve"> </w:t>
            </w:r>
            <w:r w:rsidRPr="000A6319">
              <w:rPr>
                <w:sz w:val="20"/>
              </w:rPr>
              <w:t>ir/ar</w:t>
            </w:r>
            <w:r w:rsidRPr="000A6319">
              <w:rPr>
                <w:spacing w:val="-5"/>
                <w:sz w:val="20"/>
              </w:rPr>
              <w:t xml:space="preserve"> </w:t>
            </w:r>
            <w:r w:rsidRPr="000A6319">
              <w:rPr>
                <w:sz w:val="20"/>
              </w:rPr>
              <w:t>NVO</w:t>
            </w:r>
          </w:p>
        </w:tc>
        <w:tc>
          <w:tcPr>
            <w:tcW w:w="4109" w:type="dxa"/>
          </w:tcPr>
          <w:p w14:paraId="311E5543" w14:textId="2E792C33" w:rsidR="00751C5A" w:rsidRPr="00751C5A" w:rsidRDefault="00751C5A" w:rsidP="00C95CB8">
            <w:pPr>
              <w:pStyle w:val="TableParagraph"/>
              <w:ind w:left="163" w:right="114"/>
              <w:jc w:val="both"/>
              <w:rPr>
                <w:strike/>
                <w:sz w:val="20"/>
              </w:rPr>
            </w:pPr>
            <w:r w:rsidRPr="00C95CB8">
              <w:rPr>
                <w:sz w:val="20"/>
              </w:rPr>
              <w:t>Projektas yra įgyvendinamas su</w:t>
            </w:r>
            <w:r w:rsidRPr="00C95CB8">
              <w:rPr>
                <w:spacing w:val="1"/>
                <w:sz w:val="20"/>
              </w:rPr>
              <w:t xml:space="preserve"> </w:t>
            </w:r>
            <w:r w:rsidRPr="00C95CB8">
              <w:rPr>
                <w:sz w:val="20"/>
              </w:rPr>
              <w:t>partneriais</w:t>
            </w:r>
            <w:r w:rsidRPr="00C95CB8">
              <w:rPr>
                <w:spacing w:val="-7"/>
                <w:sz w:val="20"/>
              </w:rPr>
              <w:t xml:space="preserve"> </w:t>
            </w:r>
            <w:r w:rsidRPr="00C95CB8">
              <w:rPr>
                <w:sz w:val="20"/>
              </w:rPr>
              <w:t>ir/ar</w:t>
            </w:r>
            <w:r w:rsidRPr="00C95CB8">
              <w:rPr>
                <w:spacing w:val="-5"/>
                <w:sz w:val="20"/>
              </w:rPr>
              <w:t xml:space="preserve"> </w:t>
            </w:r>
            <w:r w:rsidRPr="00C95CB8">
              <w:rPr>
                <w:sz w:val="20"/>
              </w:rPr>
              <w:t>NVO</w:t>
            </w:r>
          </w:p>
        </w:tc>
        <w:tc>
          <w:tcPr>
            <w:tcW w:w="1842" w:type="dxa"/>
          </w:tcPr>
          <w:p w14:paraId="73B9B691" w14:textId="20D5DD94" w:rsidR="00B96BC7" w:rsidRPr="000A6319" w:rsidRDefault="00310D6F" w:rsidP="00061AC2">
            <w:pPr>
              <w:pStyle w:val="TableParagraph"/>
              <w:ind w:left="315" w:right="297"/>
              <w:jc w:val="center"/>
              <w:rPr>
                <w:sz w:val="20"/>
              </w:rPr>
            </w:pPr>
            <w:r>
              <w:rPr>
                <w:sz w:val="20"/>
              </w:rPr>
              <w:t>5</w:t>
            </w:r>
          </w:p>
        </w:tc>
        <w:tc>
          <w:tcPr>
            <w:tcW w:w="4677" w:type="dxa"/>
          </w:tcPr>
          <w:p w14:paraId="69E62660" w14:textId="4EF74B6C" w:rsidR="003C78E7" w:rsidRPr="00C95CB8" w:rsidRDefault="003C78E7" w:rsidP="006F04D3">
            <w:pPr>
              <w:pStyle w:val="CommentText"/>
              <w:ind w:left="165" w:right="251"/>
              <w:jc w:val="both"/>
            </w:pPr>
            <w:r w:rsidRPr="00C95CB8">
              <w:t>Pareiškėjas</w:t>
            </w:r>
            <w:r w:rsidR="00B96BC7" w:rsidRPr="00C95CB8">
              <w:t xml:space="preserve"> pateikia</w:t>
            </w:r>
            <w:r w:rsidR="00B96BC7" w:rsidRPr="00C95CB8">
              <w:rPr>
                <w:spacing w:val="1"/>
              </w:rPr>
              <w:t xml:space="preserve"> </w:t>
            </w:r>
            <w:r w:rsidR="0055239F" w:rsidRPr="00C95CB8">
              <w:t xml:space="preserve">kompiuterio </w:t>
            </w:r>
            <w:r w:rsidR="00B96BC7" w:rsidRPr="00C95CB8">
              <w:t>ekrano nuotraukas,</w:t>
            </w:r>
            <w:r w:rsidR="0042599F" w:rsidRPr="00C95CB8">
              <w:t xml:space="preserve"> </w:t>
            </w:r>
            <w:r w:rsidR="0089047A" w:rsidRPr="00C95CB8">
              <w:t xml:space="preserve">VĮ </w:t>
            </w:r>
            <w:r w:rsidR="0042599F" w:rsidRPr="00C95CB8">
              <w:t>Registrų centr</w:t>
            </w:r>
            <w:r w:rsidR="0089047A" w:rsidRPr="00C95CB8">
              <w:t>as</w:t>
            </w:r>
            <w:r w:rsidR="0042599F" w:rsidRPr="00C95CB8">
              <w:t xml:space="preserve"> išrašą</w:t>
            </w:r>
            <w:r w:rsidR="0089047A" w:rsidRPr="00C95CB8">
              <w:t xml:space="preserve"> ar kitus </w:t>
            </w:r>
            <w:r w:rsidR="00072CA2" w:rsidRPr="00C95CB8">
              <w:t xml:space="preserve">lygiaverčius </w:t>
            </w:r>
            <w:r w:rsidR="0089047A" w:rsidRPr="00C95CB8">
              <w:t>dokumentus</w:t>
            </w:r>
            <w:r w:rsidR="0042599F" w:rsidRPr="00C95CB8">
              <w:t xml:space="preserve">, </w:t>
            </w:r>
            <w:r w:rsidR="00B96BC7" w:rsidRPr="00C95CB8">
              <w:t xml:space="preserve">įrodančius </w:t>
            </w:r>
            <w:r w:rsidR="00647CF3" w:rsidRPr="00C95CB8">
              <w:t xml:space="preserve">Projekto vykdytojo ar partnerio </w:t>
            </w:r>
            <w:r w:rsidR="00B96BC7" w:rsidRPr="00C95CB8">
              <w:t xml:space="preserve">statusą. </w:t>
            </w:r>
          </w:p>
          <w:p w14:paraId="020515A6" w14:textId="6C902649" w:rsidR="00D33D76" w:rsidRDefault="00D33D76" w:rsidP="00D33D76">
            <w:pPr>
              <w:pStyle w:val="CommentText"/>
              <w:ind w:left="165" w:right="251"/>
              <w:jc w:val="both"/>
              <w:rPr>
                <w:spacing w:val="-2"/>
              </w:rPr>
            </w:pPr>
            <w:r w:rsidRPr="00C95CB8">
              <w:t xml:space="preserve">Jei pareiškėjas nėra </w:t>
            </w:r>
            <w:r w:rsidRPr="007075A1">
              <w:t xml:space="preserve">NVO ir(ar) socialinis partneris, </w:t>
            </w:r>
            <w:r w:rsidRPr="00C95CB8">
              <w:t xml:space="preserve">jis </w:t>
            </w:r>
            <w:r>
              <w:t xml:space="preserve">projekto įgyvendinimo plane </w:t>
            </w:r>
            <w:r w:rsidRPr="00C95CB8">
              <w:t>nurodo partnerius</w:t>
            </w:r>
            <w:r w:rsidR="005A5B49">
              <w:t>, atitinkančius reikalaujamą statusą,</w:t>
            </w:r>
            <w:r w:rsidRPr="00C95CB8">
              <w:t xml:space="preserve"> ir aiškiai aprašo,</w:t>
            </w:r>
            <w:r w:rsidRPr="00C95CB8">
              <w:rPr>
                <w:spacing w:val="1"/>
              </w:rPr>
              <w:t xml:space="preserve"> </w:t>
            </w:r>
            <w:r w:rsidRPr="00C95CB8">
              <w:t>kodėl</w:t>
            </w:r>
            <w:r w:rsidRPr="00C95CB8">
              <w:rPr>
                <w:spacing w:val="-2"/>
              </w:rPr>
              <w:t xml:space="preserve"> </w:t>
            </w:r>
            <w:r w:rsidRPr="00C95CB8">
              <w:t>tokie</w:t>
            </w:r>
            <w:r w:rsidRPr="00C95CB8">
              <w:rPr>
                <w:spacing w:val="-1"/>
              </w:rPr>
              <w:t xml:space="preserve"> </w:t>
            </w:r>
            <w:r w:rsidRPr="00C95CB8">
              <w:t>partneriai</w:t>
            </w:r>
            <w:r w:rsidRPr="00C95CB8">
              <w:rPr>
                <w:spacing w:val="-1"/>
              </w:rPr>
              <w:t xml:space="preserve"> </w:t>
            </w:r>
            <w:r w:rsidRPr="00C95CB8">
              <w:t>pasirinkti,</w:t>
            </w:r>
            <w:r w:rsidRPr="00C95CB8">
              <w:rPr>
                <w:spacing w:val="-1"/>
              </w:rPr>
              <w:t xml:space="preserve"> </w:t>
            </w:r>
            <w:r w:rsidRPr="00C95CB8">
              <w:t>kokias</w:t>
            </w:r>
            <w:r w:rsidRPr="00C95CB8">
              <w:rPr>
                <w:spacing w:val="-2"/>
              </w:rPr>
              <w:t xml:space="preserve"> </w:t>
            </w:r>
            <w:r w:rsidRPr="00C95CB8">
              <w:t>veiklas</w:t>
            </w:r>
            <w:r w:rsidRPr="00C95CB8">
              <w:rPr>
                <w:spacing w:val="-3"/>
              </w:rPr>
              <w:t xml:space="preserve"> </w:t>
            </w:r>
            <w:r>
              <w:rPr>
                <w:spacing w:val="-3"/>
              </w:rPr>
              <w:t xml:space="preserve">jie </w:t>
            </w:r>
            <w:r w:rsidRPr="00C95CB8">
              <w:t>vykdys</w:t>
            </w:r>
            <w:r>
              <w:t xml:space="preserve"> </w:t>
            </w:r>
            <w:r w:rsidRPr="00C95CB8">
              <w:t>projekte ir</w:t>
            </w:r>
            <w:r>
              <w:t>/ar</w:t>
            </w:r>
            <w:r w:rsidRPr="00C95CB8">
              <w:t xml:space="preserve"> kokia pridėtinė jų vertė, pateikia </w:t>
            </w:r>
            <w:r w:rsidRPr="00C95CB8">
              <w:rPr>
                <w:szCs w:val="24"/>
              </w:rPr>
              <w:t xml:space="preserve">jungtinės veiklos </w:t>
            </w:r>
            <w:r w:rsidRPr="00C95CB8">
              <w:t xml:space="preserve">su šiais partneriais sutartis. </w:t>
            </w:r>
            <w:r w:rsidRPr="00C95CB8">
              <w:rPr>
                <w:spacing w:val="-2"/>
              </w:rPr>
              <w:t xml:space="preserve"> </w:t>
            </w:r>
          </w:p>
          <w:p w14:paraId="5CF2AB63" w14:textId="67CDFFBB" w:rsidR="00B96BC7" w:rsidRPr="00BF495D" w:rsidRDefault="00D33D76" w:rsidP="00BF495D">
            <w:pPr>
              <w:pStyle w:val="TableParagraph"/>
              <w:ind w:left="165" w:right="251"/>
              <w:jc w:val="both"/>
              <w:rPr>
                <w:sz w:val="20"/>
                <w:u w:val="single"/>
              </w:rPr>
            </w:pPr>
            <w:r w:rsidRPr="00B05217">
              <w:rPr>
                <w:sz w:val="20"/>
                <w:u w:val="single"/>
              </w:rPr>
              <w:t>Pastaba: šį kriterijų privaloma atitikti visiems pareiškėjams.</w:t>
            </w:r>
          </w:p>
        </w:tc>
      </w:tr>
      <w:tr w:rsidR="00B96BC7" w14:paraId="4259AFEC" w14:textId="77777777" w:rsidTr="00F067CC">
        <w:trPr>
          <w:trHeight w:val="416"/>
        </w:trPr>
        <w:tc>
          <w:tcPr>
            <w:tcW w:w="742" w:type="dxa"/>
          </w:tcPr>
          <w:p w14:paraId="47D62830" w14:textId="77777777" w:rsidR="00B96BC7" w:rsidRDefault="00B96BC7" w:rsidP="00061AC2">
            <w:pPr>
              <w:pStyle w:val="TableParagraph"/>
              <w:ind w:left="107"/>
              <w:rPr>
                <w:sz w:val="20"/>
              </w:rPr>
            </w:pPr>
            <w:r>
              <w:rPr>
                <w:sz w:val="20"/>
              </w:rPr>
              <w:t>2.</w:t>
            </w:r>
          </w:p>
        </w:tc>
        <w:tc>
          <w:tcPr>
            <w:tcW w:w="3086" w:type="dxa"/>
          </w:tcPr>
          <w:p w14:paraId="7DD0A209" w14:textId="3E85040C" w:rsidR="00310D6F" w:rsidRPr="00A1143C" w:rsidRDefault="00310D6F" w:rsidP="00647CF3">
            <w:pPr>
              <w:ind w:left="129" w:right="120"/>
              <w:jc w:val="both"/>
              <w:rPr>
                <w:sz w:val="20"/>
                <w:szCs w:val="20"/>
              </w:rPr>
            </w:pPr>
            <w:r w:rsidRPr="00A1143C">
              <w:rPr>
                <w:sz w:val="20"/>
                <w:szCs w:val="20"/>
              </w:rPr>
              <w:t>Projektu sprendžiama Jonavos miesto vietos plėtros strategijoje 2023–2029 m.</w:t>
            </w:r>
            <w:r w:rsidRPr="00A1143C">
              <w:rPr>
                <w:spacing w:val="-4"/>
                <w:sz w:val="20"/>
                <w:szCs w:val="20"/>
              </w:rPr>
              <w:t xml:space="preserve"> </w:t>
            </w:r>
            <w:r w:rsidRPr="00A1143C">
              <w:rPr>
                <w:sz w:val="20"/>
                <w:szCs w:val="20"/>
              </w:rPr>
              <w:t>nurodyta</w:t>
            </w:r>
            <w:r w:rsidRPr="00A1143C">
              <w:rPr>
                <w:spacing w:val="-4"/>
                <w:sz w:val="20"/>
                <w:szCs w:val="20"/>
              </w:rPr>
              <w:t xml:space="preserve"> </w:t>
            </w:r>
            <w:r w:rsidRPr="00A1143C">
              <w:rPr>
                <w:sz w:val="20"/>
                <w:szCs w:val="20"/>
              </w:rPr>
              <w:t>problema(-os),</w:t>
            </w:r>
            <w:r w:rsidRPr="00A1143C">
              <w:rPr>
                <w:spacing w:val="-3"/>
                <w:sz w:val="20"/>
                <w:szCs w:val="20"/>
              </w:rPr>
              <w:t xml:space="preserve"> projekto įgyvendinimo plane</w:t>
            </w:r>
            <w:r w:rsidRPr="00A1143C">
              <w:rPr>
                <w:sz w:val="20"/>
                <w:szCs w:val="20"/>
              </w:rPr>
              <w:t xml:space="preserve"> </w:t>
            </w:r>
            <w:r w:rsidRPr="00A1143C">
              <w:rPr>
                <w:spacing w:val="-47"/>
                <w:sz w:val="20"/>
                <w:szCs w:val="20"/>
              </w:rPr>
              <w:t xml:space="preserve">   </w:t>
            </w:r>
            <w:r w:rsidRPr="00310D6F">
              <w:rPr>
                <w:sz w:val="20"/>
                <w:szCs w:val="20"/>
              </w:rPr>
              <w:t>nurodytas projekto tikslas ir</w:t>
            </w:r>
            <w:r w:rsidRPr="00310D6F">
              <w:rPr>
                <w:spacing w:val="1"/>
                <w:sz w:val="20"/>
                <w:szCs w:val="20"/>
              </w:rPr>
              <w:t xml:space="preserve"> </w:t>
            </w:r>
            <w:r w:rsidRPr="00310D6F">
              <w:rPr>
                <w:sz w:val="20"/>
                <w:szCs w:val="20"/>
              </w:rPr>
              <w:t>planuojamos</w:t>
            </w:r>
            <w:r w:rsidRPr="00310D6F">
              <w:rPr>
                <w:spacing w:val="-2"/>
                <w:sz w:val="20"/>
                <w:szCs w:val="20"/>
              </w:rPr>
              <w:t xml:space="preserve"> </w:t>
            </w:r>
            <w:r w:rsidRPr="00310D6F">
              <w:rPr>
                <w:sz w:val="20"/>
                <w:szCs w:val="20"/>
              </w:rPr>
              <w:t>veiklos/veiksmai</w:t>
            </w:r>
            <w:r w:rsidRPr="00310D6F">
              <w:rPr>
                <w:spacing w:val="-1"/>
                <w:sz w:val="20"/>
                <w:szCs w:val="20"/>
              </w:rPr>
              <w:t xml:space="preserve"> </w:t>
            </w:r>
            <w:r w:rsidRPr="00310D6F">
              <w:rPr>
                <w:sz w:val="20"/>
                <w:szCs w:val="20"/>
              </w:rPr>
              <w:t>atitinka Strategijos</w:t>
            </w:r>
            <w:r w:rsidRPr="00310D6F">
              <w:rPr>
                <w:spacing w:val="-3"/>
                <w:sz w:val="20"/>
                <w:szCs w:val="20"/>
              </w:rPr>
              <w:t xml:space="preserve"> 1.1.1</w:t>
            </w:r>
            <w:r w:rsidRPr="00310D6F">
              <w:rPr>
                <w:sz w:val="20"/>
                <w:szCs w:val="20"/>
              </w:rPr>
              <w:t xml:space="preserve"> veiksmą</w:t>
            </w:r>
            <w:r>
              <w:rPr>
                <w:sz w:val="20"/>
                <w:szCs w:val="20"/>
              </w:rPr>
              <w:t xml:space="preserve"> -</w:t>
            </w:r>
            <w:r w:rsidRPr="00310D6F">
              <w:rPr>
                <w:sz w:val="20"/>
                <w:szCs w:val="20"/>
              </w:rPr>
              <w:t xml:space="preserve"> „gyventojų poreikius atitinkančių socialinių paslaugų užtikrinimas, plėtojant esamas ir kuriant naujas“</w:t>
            </w:r>
          </w:p>
        </w:tc>
        <w:tc>
          <w:tcPr>
            <w:tcW w:w="4109" w:type="dxa"/>
          </w:tcPr>
          <w:p w14:paraId="45C44123" w14:textId="5C327912" w:rsidR="00786B68" w:rsidRPr="00A1143C" w:rsidRDefault="00786B68" w:rsidP="00B74C44">
            <w:pPr>
              <w:pStyle w:val="TableParagraph"/>
              <w:ind w:left="108" w:right="424"/>
              <w:jc w:val="both"/>
              <w:rPr>
                <w:strike/>
                <w:sz w:val="20"/>
              </w:rPr>
            </w:pPr>
            <w:r w:rsidRPr="00A1143C">
              <w:rPr>
                <w:sz w:val="20"/>
                <w:szCs w:val="20"/>
              </w:rPr>
              <w:t>Projektu yra sprendžiama Jonavos miesto vietos plėtros strategijoje 2023–2029 m.</w:t>
            </w:r>
            <w:r w:rsidR="00310D6F">
              <w:rPr>
                <w:rStyle w:val="FootnoteReference"/>
                <w:sz w:val="20"/>
                <w:szCs w:val="20"/>
              </w:rPr>
              <w:footnoteReference w:id="1"/>
            </w:r>
            <w:r w:rsidRPr="00A1143C">
              <w:rPr>
                <w:spacing w:val="-4"/>
                <w:sz w:val="20"/>
                <w:szCs w:val="20"/>
              </w:rPr>
              <w:t xml:space="preserve"> </w:t>
            </w:r>
            <w:r w:rsidRPr="00A1143C">
              <w:rPr>
                <w:sz w:val="20"/>
                <w:szCs w:val="20"/>
              </w:rPr>
              <w:t>nurodyta</w:t>
            </w:r>
            <w:r w:rsidRPr="00A1143C">
              <w:rPr>
                <w:spacing w:val="-4"/>
                <w:sz w:val="20"/>
                <w:szCs w:val="20"/>
              </w:rPr>
              <w:t xml:space="preserve"> </w:t>
            </w:r>
            <w:r w:rsidRPr="00A1143C">
              <w:rPr>
                <w:sz w:val="20"/>
                <w:szCs w:val="20"/>
              </w:rPr>
              <w:t>problema</w:t>
            </w:r>
            <w:r w:rsidR="00C95CB8" w:rsidRPr="00A1143C">
              <w:rPr>
                <w:sz w:val="20"/>
                <w:szCs w:val="20"/>
              </w:rPr>
              <w:t xml:space="preserve"> </w:t>
            </w:r>
            <w:r w:rsidRPr="00A1143C">
              <w:rPr>
                <w:sz w:val="20"/>
                <w:szCs w:val="20"/>
              </w:rPr>
              <w:t>(-os),</w:t>
            </w:r>
            <w:r w:rsidRPr="00A1143C">
              <w:rPr>
                <w:spacing w:val="-3"/>
                <w:sz w:val="20"/>
                <w:szCs w:val="20"/>
              </w:rPr>
              <w:t xml:space="preserve"> </w:t>
            </w:r>
            <w:r w:rsidRPr="00A1143C">
              <w:rPr>
                <w:sz w:val="20"/>
                <w:szCs w:val="20"/>
              </w:rPr>
              <w:t>projekto tikslas ir</w:t>
            </w:r>
            <w:r w:rsidRPr="00A1143C">
              <w:rPr>
                <w:spacing w:val="1"/>
                <w:sz w:val="20"/>
                <w:szCs w:val="20"/>
              </w:rPr>
              <w:t xml:space="preserve"> </w:t>
            </w:r>
            <w:r w:rsidRPr="00A1143C">
              <w:rPr>
                <w:sz w:val="20"/>
                <w:szCs w:val="20"/>
              </w:rPr>
              <w:t>planuojamos</w:t>
            </w:r>
            <w:r w:rsidRPr="00A1143C">
              <w:rPr>
                <w:spacing w:val="-2"/>
                <w:sz w:val="20"/>
                <w:szCs w:val="20"/>
              </w:rPr>
              <w:t xml:space="preserve"> </w:t>
            </w:r>
            <w:r w:rsidRPr="00A1143C">
              <w:rPr>
                <w:sz w:val="20"/>
                <w:szCs w:val="20"/>
              </w:rPr>
              <w:t>veiklos</w:t>
            </w:r>
            <w:r w:rsidR="00F00AA3">
              <w:rPr>
                <w:sz w:val="20"/>
                <w:szCs w:val="20"/>
              </w:rPr>
              <w:t>/veiksmai</w:t>
            </w:r>
            <w:r w:rsidRPr="00A1143C">
              <w:rPr>
                <w:spacing w:val="-1"/>
                <w:sz w:val="20"/>
                <w:szCs w:val="20"/>
              </w:rPr>
              <w:t xml:space="preserve"> </w:t>
            </w:r>
            <w:r w:rsidRPr="00A1143C">
              <w:rPr>
                <w:sz w:val="20"/>
                <w:szCs w:val="20"/>
              </w:rPr>
              <w:t>atitinka Strategijos</w:t>
            </w:r>
            <w:r w:rsidRPr="00A1143C">
              <w:rPr>
                <w:spacing w:val="-3"/>
                <w:sz w:val="20"/>
                <w:szCs w:val="20"/>
              </w:rPr>
              <w:t xml:space="preserve">  </w:t>
            </w:r>
            <w:r w:rsidR="00146752" w:rsidRPr="00A1143C">
              <w:rPr>
                <w:sz w:val="20"/>
                <w:szCs w:val="20"/>
              </w:rPr>
              <w:t xml:space="preserve">1.1.1 </w:t>
            </w:r>
            <w:r w:rsidRPr="00A1143C">
              <w:rPr>
                <w:sz w:val="20"/>
                <w:szCs w:val="20"/>
              </w:rPr>
              <w:t>veiksmą</w:t>
            </w:r>
            <w:r w:rsidR="00F05FAF" w:rsidRPr="00A1143C">
              <w:rPr>
                <w:rStyle w:val="FootnoteReference"/>
                <w:sz w:val="20"/>
                <w:szCs w:val="20"/>
              </w:rPr>
              <w:footnoteReference w:id="2"/>
            </w:r>
            <w:r w:rsidR="00C95CB8" w:rsidRPr="00A1143C">
              <w:rPr>
                <w:sz w:val="20"/>
                <w:szCs w:val="20"/>
              </w:rPr>
              <w:t>.</w:t>
            </w:r>
          </w:p>
          <w:p w14:paraId="031EE6F4" w14:textId="77777777" w:rsidR="00786B68" w:rsidRPr="00A1143C" w:rsidRDefault="00786B68" w:rsidP="00B74C44">
            <w:pPr>
              <w:pStyle w:val="TableParagraph"/>
              <w:ind w:left="108" w:right="424"/>
              <w:jc w:val="both"/>
              <w:rPr>
                <w:sz w:val="20"/>
              </w:rPr>
            </w:pPr>
          </w:p>
          <w:p w14:paraId="3C7C1728" w14:textId="4176E4B5" w:rsidR="00786B68" w:rsidRPr="00A1143C" w:rsidRDefault="00786B68" w:rsidP="00B74C44">
            <w:pPr>
              <w:pStyle w:val="TableParagraph"/>
              <w:ind w:left="108" w:right="424"/>
              <w:jc w:val="both"/>
              <w:rPr>
                <w:sz w:val="20"/>
              </w:rPr>
            </w:pPr>
          </w:p>
        </w:tc>
        <w:tc>
          <w:tcPr>
            <w:tcW w:w="1842" w:type="dxa"/>
          </w:tcPr>
          <w:p w14:paraId="7F912BCD" w14:textId="2700A76F" w:rsidR="00B96BC7" w:rsidRPr="00A1143C" w:rsidRDefault="00310D6F" w:rsidP="00061AC2">
            <w:pPr>
              <w:pStyle w:val="TableParagraph"/>
              <w:ind w:left="315" w:right="297"/>
              <w:jc w:val="center"/>
              <w:rPr>
                <w:sz w:val="20"/>
              </w:rPr>
            </w:pPr>
            <w:r>
              <w:rPr>
                <w:sz w:val="20"/>
              </w:rPr>
              <w:t>10</w:t>
            </w:r>
          </w:p>
        </w:tc>
        <w:tc>
          <w:tcPr>
            <w:tcW w:w="4677" w:type="dxa"/>
          </w:tcPr>
          <w:p w14:paraId="48826B70" w14:textId="6C12FB57" w:rsidR="00310D6F" w:rsidRPr="00B05217" w:rsidRDefault="00310D6F" w:rsidP="00310D6F">
            <w:pPr>
              <w:pStyle w:val="TableParagraph"/>
              <w:ind w:left="165" w:right="251"/>
              <w:jc w:val="both"/>
              <w:rPr>
                <w:sz w:val="20"/>
              </w:rPr>
            </w:pPr>
            <w:r w:rsidRPr="00B05217">
              <w:rPr>
                <w:sz w:val="20"/>
                <w:szCs w:val="20"/>
              </w:rPr>
              <w:t>Pareiškėjas turi aiškiai aprašyti priežastis, lėmusias projekto įgyvendinimą, aiškiai nurodyti, kokia problema(-os) projektu būtų sprendžiama(-os)</w:t>
            </w:r>
            <w:r>
              <w:rPr>
                <w:sz w:val="20"/>
                <w:szCs w:val="20"/>
              </w:rPr>
              <w:t xml:space="preserve"> (pacituojant konkrečią(-ias) problemą(-as) iš Jonavos miesto vietos plėtros strategijos 2023-2029 m.)</w:t>
            </w:r>
            <w:r w:rsidRPr="00B05217">
              <w:rPr>
                <w:sz w:val="20"/>
                <w:szCs w:val="20"/>
              </w:rPr>
              <w:t xml:space="preserve"> </w:t>
            </w:r>
            <w:r w:rsidRPr="00B05217">
              <w:rPr>
                <w:sz w:val="20"/>
              </w:rPr>
              <w:t xml:space="preserve">ir </w:t>
            </w:r>
            <w:r w:rsidRPr="00B05217">
              <w:rPr>
                <w:spacing w:val="-47"/>
                <w:sz w:val="20"/>
              </w:rPr>
              <w:t xml:space="preserve"> </w:t>
            </w:r>
            <w:r w:rsidRPr="00B05217">
              <w:rPr>
                <w:sz w:val="20"/>
              </w:rPr>
              <w:t>kaip projektas</w:t>
            </w:r>
            <w:r w:rsidRPr="00B05217">
              <w:rPr>
                <w:spacing w:val="-1"/>
                <w:sz w:val="20"/>
              </w:rPr>
              <w:t xml:space="preserve"> savo tikslu ir veiklomis/veiksmais </w:t>
            </w:r>
            <w:r w:rsidRPr="00B05217">
              <w:rPr>
                <w:sz w:val="20"/>
              </w:rPr>
              <w:t>prisidės</w:t>
            </w:r>
            <w:r w:rsidRPr="00B05217">
              <w:rPr>
                <w:spacing w:val="-1"/>
                <w:sz w:val="20"/>
              </w:rPr>
              <w:t xml:space="preserve"> </w:t>
            </w:r>
            <w:r w:rsidRPr="00B05217">
              <w:rPr>
                <w:sz w:val="20"/>
              </w:rPr>
              <w:t>prie</w:t>
            </w:r>
            <w:r w:rsidRPr="00B05217">
              <w:rPr>
                <w:spacing w:val="-1"/>
                <w:sz w:val="20"/>
              </w:rPr>
              <w:t xml:space="preserve"> Strategijos </w:t>
            </w:r>
            <w:r>
              <w:rPr>
                <w:spacing w:val="-1"/>
                <w:sz w:val="20"/>
              </w:rPr>
              <w:t>1.1.1</w:t>
            </w:r>
            <w:r w:rsidRPr="00B05217">
              <w:rPr>
                <w:sz w:val="20"/>
              </w:rPr>
              <w:t xml:space="preserve"> veiksmo įgyvendinimo</w:t>
            </w:r>
            <w:r>
              <w:rPr>
                <w:sz w:val="20"/>
              </w:rPr>
              <w:t>, kaip iškelta(-os) problema(-os) bus sprendžiam</w:t>
            </w:r>
            <w:r w:rsidR="00AE140E">
              <w:rPr>
                <w:sz w:val="20"/>
              </w:rPr>
              <w:t>a(-</w:t>
            </w:r>
            <w:r>
              <w:rPr>
                <w:sz w:val="20"/>
              </w:rPr>
              <w:t>os</w:t>
            </w:r>
            <w:r w:rsidR="00AE140E">
              <w:rPr>
                <w:sz w:val="20"/>
              </w:rPr>
              <w:t>)</w:t>
            </w:r>
            <w:r w:rsidR="00F00AA3">
              <w:rPr>
                <w:sz w:val="20"/>
              </w:rPr>
              <w:t>, kokie laukiami rezultatai.</w:t>
            </w:r>
          </w:p>
          <w:p w14:paraId="5EDC3E94" w14:textId="4E60936F" w:rsidR="00383BB3" w:rsidRPr="00A1143C" w:rsidRDefault="00310D6F" w:rsidP="00310D6F">
            <w:pPr>
              <w:ind w:left="165"/>
              <w:rPr>
                <w:sz w:val="20"/>
                <w:szCs w:val="20"/>
              </w:rPr>
            </w:pPr>
            <w:r w:rsidRPr="00B05217">
              <w:rPr>
                <w:sz w:val="20"/>
                <w:u w:val="single"/>
              </w:rPr>
              <w:t xml:space="preserve">Pastaba: šį kriterijų privaloma atitikti visiems </w:t>
            </w:r>
            <w:r w:rsidRPr="00B05217">
              <w:rPr>
                <w:sz w:val="20"/>
                <w:u w:val="single"/>
              </w:rPr>
              <w:lastRenderedPageBreak/>
              <w:t>pareiškėjams.</w:t>
            </w:r>
          </w:p>
        </w:tc>
      </w:tr>
      <w:tr w:rsidR="00E42A32" w14:paraId="3649C97F" w14:textId="77777777" w:rsidTr="00DB64E6">
        <w:trPr>
          <w:trHeight w:val="1648"/>
        </w:trPr>
        <w:tc>
          <w:tcPr>
            <w:tcW w:w="742" w:type="dxa"/>
          </w:tcPr>
          <w:p w14:paraId="4BED9E0E" w14:textId="0B3C4A23" w:rsidR="00E42A32" w:rsidRDefault="00912498" w:rsidP="00061AC2">
            <w:pPr>
              <w:pStyle w:val="TableParagraph"/>
              <w:ind w:left="107"/>
              <w:rPr>
                <w:sz w:val="20"/>
              </w:rPr>
            </w:pPr>
            <w:r>
              <w:rPr>
                <w:sz w:val="20"/>
              </w:rPr>
              <w:lastRenderedPageBreak/>
              <w:t>3.</w:t>
            </w:r>
          </w:p>
        </w:tc>
        <w:tc>
          <w:tcPr>
            <w:tcW w:w="3086" w:type="dxa"/>
          </w:tcPr>
          <w:p w14:paraId="227A8A0C" w14:textId="6C2FF79B" w:rsidR="00217327" w:rsidRPr="00076345" w:rsidRDefault="00217327" w:rsidP="00780BD2">
            <w:pPr>
              <w:ind w:left="129" w:right="120"/>
              <w:jc w:val="both"/>
              <w:rPr>
                <w:sz w:val="20"/>
                <w:szCs w:val="20"/>
              </w:rPr>
            </w:pPr>
            <w:r w:rsidRPr="00076345">
              <w:rPr>
                <w:sz w:val="20"/>
                <w:szCs w:val="20"/>
              </w:rPr>
              <w:t>Planuojamas projekto veiklų dalyvių iš tikslinės</w:t>
            </w:r>
            <w:r w:rsidR="00952C6A" w:rsidRPr="00076345">
              <w:rPr>
                <w:sz w:val="20"/>
                <w:szCs w:val="20"/>
              </w:rPr>
              <w:t xml:space="preserve"> (</w:t>
            </w:r>
            <w:r w:rsidR="00076345" w:rsidRPr="00076345">
              <w:rPr>
                <w:color w:val="000000"/>
                <w:sz w:val="20"/>
                <w:szCs w:val="20"/>
              </w:rPr>
              <w:t>socialinę atskirtį patiriantys gyventojai)</w:t>
            </w:r>
            <w:r w:rsidRPr="00076345">
              <w:rPr>
                <w:sz w:val="20"/>
                <w:szCs w:val="20"/>
              </w:rPr>
              <w:t xml:space="preserve"> grupės skaičius</w:t>
            </w:r>
          </w:p>
          <w:p w14:paraId="75D55866" w14:textId="77777777" w:rsidR="00E42A32" w:rsidRPr="000A6319" w:rsidRDefault="00E42A32" w:rsidP="00647CF3">
            <w:pPr>
              <w:ind w:left="129"/>
              <w:jc w:val="both"/>
              <w:rPr>
                <w:sz w:val="20"/>
                <w:szCs w:val="20"/>
              </w:rPr>
            </w:pPr>
          </w:p>
        </w:tc>
        <w:tc>
          <w:tcPr>
            <w:tcW w:w="4109" w:type="dxa"/>
          </w:tcPr>
          <w:p w14:paraId="14AD2EAE" w14:textId="110FA665" w:rsidR="00912498" w:rsidRPr="000A6319" w:rsidRDefault="00912498" w:rsidP="00647CF3">
            <w:pPr>
              <w:pStyle w:val="TableParagraph"/>
              <w:ind w:left="108" w:right="424"/>
              <w:jc w:val="both"/>
              <w:rPr>
                <w:sz w:val="20"/>
              </w:rPr>
            </w:pPr>
            <w:r w:rsidRPr="000A6319">
              <w:rPr>
                <w:sz w:val="20"/>
              </w:rPr>
              <w:t>Planuojamas projekto veiklų dalyvių</w:t>
            </w:r>
            <w:r w:rsidR="00952C6A">
              <w:rPr>
                <w:sz w:val="20"/>
              </w:rPr>
              <w:t xml:space="preserve"> iš tikslinės grupės</w:t>
            </w:r>
            <w:r w:rsidR="00076345">
              <w:rPr>
                <w:rStyle w:val="FootnoteReference"/>
                <w:sz w:val="20"/>
              </w:rPr>
              <w:footnoteReference w:id="3"/>
            </w:r>
            <w:r w:rsidRPr="000A6319">
              <w:rPr>
                <w:sz w:val="20"/>
              </w:rPr>
              <w:t xml:space="preserve"> skaičius yra ne mažiau kaip 3</w:t>
            </w:r>
            <w:r w:rsidR="00C66634">
              <w:rPr>
                <w:sz w:val="20"/>
              </w:rPr>
              <w:t>4</w:t>
            </w:r>
            <w:r w:rsidRPr="000A6319">
              <w:rPr>
                <w:sz w:val="20"/>
              </w:rPr>
              <w:t xml:space="preserve"> asmen</w:t>
            </w:r>
            <w:r w:rsidR="00423D5F">
              <w:rPr>
                <w:sz w:val="20"/>
              </w:rPr>
              <w:t>ys</w:t>
            </w:r>
          </w:p>
        </w:tc>
        <w:tc>
          <w:tcPr>
            <w:tcW w:w="1842" w:type="dxa"/>
          </w:tcPr>
          <w:p w14:paraId="52E472CC" w14:textId="07988518" w:rsidR="00E42A32" w:rsidRPr="000A6319" w:rsidRDefault="007D604F" w:rsidP="00061AC2">
            <w:pPr>
              <w:pStyle w:val="TableParagraph"/>
              <w:ind w:left="315" w:right="297"/>
              <w:jc w:val="center"/>
              <w:rPr>
                <w:sz w:val="20"/>
              </w:rPr>
            </w:pPr>
            <w:r>
              <w:rPr>
                <w:sz w:val="20"/>
              </w:rPr>
              <w:t>10</w:t>
            </w:r>
          </w:p>
        </w:tc>
        <w:tc>
          <w:tcPr>
            <w:tcW w:w="4677" w:type="dxa"/>
          </w:tcPr>
          <w:p w14:paraId="5DBA2770" w14:textId="1195AAA4" w:rsidR="00217327" w:rsidRPr="00C95CB8" w:rsidRDefault="00217327" w:rsidP="00780BD2">
            <w:pPr>
              <w:ind w:left="165" w:right="109"/>
              <w:jc w:val="both"/>
              <w:rPr>
                <w:sz w:val="20"/>
                <w:szCs w:val="20"/>
                <w:shd w:val="clear" w:color="auto" w:fill="FFFFFF"/>
              </w:rPr>
            </w:pPr>
            <w:r w:rsidRPr="000A6319">
              <w:rPr>
                <w:sz w:val="20"/>
                <w:szCs w:val="20"/>
              </w:rPr>
              <w:t xml:space="preserve">Pareiškėjas </w:t>
            </w:r>
            <w:r w:rsidRPr="000A6319">
              <w:rPr>
                <w:sz w:val="20"/>
              </w:rPr>
              <w:t xml:space="preserve">turi nurodyti </w:t>
            </w:r>
            <w:r w:rsidRPr="000A6319">
              <w:rPr>
                <w:sz w:val="20"/>
                <w:szCs w:val="20"/>
              </w:rPr>
              <w:t>projekto veiklų dalyvių skaičių iš tikslinės grupės, jį aiškiai aprašyti, kodėl tokie skaičiai pasirinkti, kokiose veiklose dalyvaus asmenys. Šis rodiklis turi būti pasiektas</w:t>
            </w:r>
            <w:r w:rsidRPr="000A6319">
              <w:rPr>
                <w:sz w:val="20"/>
                <w:szCs w:val="20"/>
                <w:shd w:val="clear" w:color="auto" w:fill="FFFFFF"/>
              </w:rPr>
              <w:t xml:space="preserve"> projekto įgyvendinimo </w:t>
            </w:r>
            <w:r>
              <w:rPr>
                <w:sz w:val="20"/>
                <w:szCs w:val="20"/>
                <w:shd w:val="clear" w:color="auto" w:fill="FFFFFF"/>
              </w:rPr>
              <w:t>me</w:t>
            </w:r>
            <w:r w:rsidRPr="00C95CB8">
              <w:rPr>
                <w:sz w:val="20"/>
                <w:szCs w:val="20"/>
                <w:shd w:val="clear" w:color="auto" w:fill="FFFFFF"/>
              </w:rPr>
              <w:t>tu</w:t>
            </w:r>
            <w:r w:rsidRPr="00C95CB8">
              <w:rPr>
                <w:sz w:val="20"/>
                <w:szCs w:val="20"/>
              </w:rPr>
              <w:t>.</w:t>
            </w:r>
            <w:r w:rsidRPr="00C95CB8">
              <w:rPr>
                <w:sz w:val="20"/>
                <w:szCs w:val="20"/>
                <w:shd w:val="clear" w:color="auto" w:fill="FFFFFF"/>
              </w:rPr>
              <w:t xml:space="preserve"> </w:t>
            </w:r>
          </w:p>
          <w:p w14:paraId="24382625" w14:textId="6833E146" w:rsidR="0086111E" w:rsidRDefault="00217327" w:rsidP="00780BD2">
            <w:pPr>
              <w:ind w:left="165" w:right="109"/>
              <w:jc w:val="both"/>
              <w:rPr>
                <w:sz w:val="20"/>
                <w:szCs w:val="20"/>
              </w:rPr>
            </w:pPr>
            <w:r w:rsidRPr="00C95CB8">
              <w:rPr>
                <w:sz w:val="20"/>
                <w:szCs w:val="20"/>
              </w:rPr>
              <w:t xml:space="preserve">Jei tikslinė grupė projekto įgyvendinimo plano teikimo momentu yra sukomplektuota, pareiškėjas kartu su projekto įgyvendinimo planu pateikia dokumentus, įrodančius projekto dalyvių priklausymą tikslinei grupei. Jei tikslinė grupė projekto įgyvendinimo plano teikimo momentu nesukomplektuota, dokumentus, įrodančius dalyvių priklausymą nurodytai tikslinei grupei, pareiškėjas pateikia </w:t>
            </w:r>
            <w:r w:rsidRPr="00C95CB8">
              <w:rPr>
                <w:sz w:val="20"/>
                <w:szCs w:val="20"/>
                <w:shd w:val="clear" w:color="auto" w:fill="FFFFFF"/>
              </w:rPr>
              <w:t>p</w:t>
            </w:r>
            <w:r w:rsidRPr="00C95CB8">
              <w:rPr>
                <w:sz w:val="20"/>
                <w:szCs w:val="20"/>
              </w:rPr>
              <w:t xml:space="preserve">rojekto įgyvendinimo metu. </w:t>
            </w:r>
          </w:p>
          <w:p w14:paraId="2114CEAF" w14:textId="191C1922" w:rsidR="00534DDB" w:rsidRPr="000A6319" w:rsidRDefault="00534DDB" w:rsidP="00780BD2">
            <w:pPr>
              <w:ind w:left="165" w:right="109"/>
              <w:jc w:val="both"/>
              <w:rPr>
                <w:sz w:val="20"/>
                <w:szCs w:val="20"/>
              </w:rPr>
            </w:pPr>
            <w:r w:rsidRPr="00B05217">
              <w:rPr>
                <w:sz w:val="20"/>
                <w:u w:val="single"/>
              </w:rPr>
              <w:t>Pastaba: šį kriterijų privaloma atitikti visiems pareiškėjams.</w:t>
            </w:r>
          </w:p>
        </w:tc>
      </w:tr>
      <w:tr w:rsidR="00B96BC7" w14:paraId="6A4FF980" w14:textId="77777777" w:rsidTr="00DB64E6">
        <w:trPr>
          <w:trHeight w:val="359"/>
        </w:trPr>
        <w:tc>
          <w:tcPr>
            <w:tcW w:w="14456" w:type="dxa"/>
            <w:gridSpan w:val="5"/>
            <w:shd w:val="clear" w:color="auto" w:fill="F2F2F2" w:themeFill="background1" w:themeFillShade="F2"/>
          </w:tcPr>
          <w:p w14:paraId="26F39962" w14:textId="77777777" w:rsidR="00B96BC7" w:rsidRDefault="00B96BC7" w:rsidP="00061AC2">
            <w:pPr>
              <w:pStyle w:val="TableParagraph"/>
              <w:spacing w:line="275" w:lineRule="exact"/>
              <w:ind w:left="4163" w:right="4153"/>
              <w:jc w:val="center"/>
              <w:rPr>
                <w:b/>
                <w:sz w:val="24"/>
              </w:rPr>
            </w:pPr>
            <w:r>
              <w:rPr>
                <w:b/>
                <w:sz w:val="24"/>
              </w:rPr>
              <w:t>PRIORITETINIAI</w:t>
            </w:r>
            <w:r>
              <w:rPr>
                <w:b/>
                <w:spacing w:val="-5"/>
                <w:sz w:val="24"/>
              </w:rPr>
              <w:t xml:space="preserve"> </w:t>
            </w:r>
            <w:r>
              <w:rPr>
                <w:b/>
                <w:sz w:val="24"/>
              </w:rPr>
              <w:t>NAUDOS</w:t>
            </w:r>
            <w:r>
              <w:rPr>
                <w:b/>
                <w:spacing w:val="-4"/>
                <w:sz w:val="24"/>
              </w:rPr>
              <w:t xml:space="preserve"> </w:t>
            </w:r>
            <w:r>
              <w:rPr>
                <w:b/>
                <w:sz w:val="24"/>
              </w:rPr>
              <w:t>IR</w:t>
            </w:r>
            <w:r>
              <w:rPr>
                <w:b/>
                <w:spacing w:val="-4"/>
                <w:sz w:val="24"/>
              </w:rPr>
              <w:t xml:space="preserve"> </w:t>
            </w:r>
            <w:r>
              <w:rPr>
                <w:b/>
                <w:sz w:val="24"/>
              </w:rPr>
              <w:t>KOKYBĖS</w:t>
            </w:r>
            <w:r>
              <w:rPr>
                <w:b/>
                <w:spacing w:val="-6"/>
                <w:sz w:val="24"/>
              </w:rPr>
              <w:t xml:space="preserve"> </w:t>
            </w:r>
            <w:r>
              <w:rPr>
                <w:b/>
                <w:sz w:val="24"/>
              </w:rPr>
              <w:t>KRITERIJAI</w:t>
            </w:r>
          </w:p>
        </w:tc>
      </w:tr>
    </w:tbl>
    <w:tbl>
      <w:tblPr>
        <w:tblStyle w:val="TableGrid"/>
        <w:tblW w:w="14459" w:type="dxa"/>
        <w:tblInd w:w="137" w:type="dxa"/>
        <w:tblLayout w:type="fixed"/>
        <w:tblLook w:val="04A0" w:firstRow="1" w:lastRow="0" w:firstColumn="1" w:lastColumn="0" w:noHBand="0" w:noVBand="1"/>
      </w:tblPr>
      <w:tblGrid>
        <w:gridCol w:w="709"/>
        <w:gridCol w:w="3118"/>
        <w:gridCol w:w="4253"/>
        <w:gridCol w:w="1843"/>
        <w:gridCol w:w="4536"/>
      </w:tblGrid>
      <w:tr w:rsidR="00DB64E6" w:rsidRPr="00F549CB" w14:paraId="7C228D6C" w14:textId="77777777" w:rsidTr="00892953">
        <w:tc>
          <w:tcPr>
            <w:tcW w:w="709" w:type="dxa"/>
            <w:vMerge w:val="restart"/>
          </w:tcPr>
          <w:p w14:paraId="3AF8AB63" w14:textId="374A0571" w:rsidR="00DB64E6" w:rsidRPr="005C07FA" w:rsidRDefault="000C1E39" w:rsidP="00061AC2">
            <w:pPr>
              <w:rPr>
                <w:sz w:val="22"/>
                <w:szCs w:val="22"/>
              </w:rPr>
            </w:pPr>
            <w:r w:rsidRPr="005C07FA">
              <w:rPr>
                <w:sz w:val="22"/>
                <w:szCs w:val="22"/>
              </w:rPr>
              <w:t>4</w:t>
            </w:r>
            <w:r w:rsidR="00F549CB" w:rsidRPr="005C07FA">
              <w:rPr>
                <w:sz w:val="22"/>
                <w:szCs w:val="22"/>
              </w:rPr>
              <w:t>.</w:t>
            </w:r>
          </w:p>
        </w:tc>
        <w:tc>
          <w:tcPr>
            <w:tcW w:w="3118" w:type="dxa"/>
            <w:vMerge w:val="restart"/>
          </w:tcPr>
          <w:p w14:paraId="70D3D180" w14:textId="57DE144A" w:rsidR="00DB64E6" w:rsidRPr="00ED6736" w:rsidRDefault="00780BD2" w:rsidP="00647CF3">
            <w:pPr>
              <w:jc w:val="both"/>
              <w:rPr>
                <w:sz w:val="20"/>
                <w:szCs w:val="20"/>
              </w:rPr>
            </w:pPr>
            <w:r w:rsidRPr="00ED6736">
              <w:rPr>
                <w:bCs/>
                <w:sz w:val="20"/>
                <w:szCs w:val="20"/>
              </w:rPr>
              <w:t xml:space="preserve">Projektu siekiama </w:t>
            </w:r>
            <w:r w:rsidR="00217327" w:rsidRPr="00ED6736">
              <w:rPr>
                <w:sz w:val="20"/>
                <w:szCs w:val="20"/>
              </w:rPr>
              <w:t>sukurt</w:t>
            </w:r>
            <w:r w:rsidR="005C07FA" w:rsidRPr="00ED6736">
              <w:rPr>
                <w:sz w:val="20"/>
                <w:szCs w:val="20"/>
              </w:rPr>
              <w:t>i</w:t>
            </w:r>
            <w:r w:rsidR="00217327" w:rsidRPr="00ED6736">
              <w:rPr>
                <w:sz w:val="20"/>
                <w:szCs w:val="20"/>
              </w:rPr>
              <w:t xml:space="preserve"> nauj</w:t>
            </w:r>
            <w:r w:rsidR="005C07FA" w:rsidRPr="00ED6736">
              <w:rPr>
                <w:sz w:val="20"/>
                <w:szCs w:val="20"/>
              </w:rPr>
              <w:t>a</w:t>
            </w:r>
            <w:r w:rsidR="00217327" w:rsidRPr="00ED6736">
              <w:rPr>
                <w:sz w:val="20"/>
                <w:szCs w:val="20"/>
              </w:rPr>
              <w:t xml:space="preserve">s </w:t>
            </w:r>
            <w:r w:rsidR="00191CE8" w:rsidRPr="00ED6736">
              <w:rPr>
                <w:sz w:val="20"/>
                <w:szCs w:val="20"/>
              </w:rPr>
              <w:t xml:space="preserve">socialines </w:t>
            </w:r>
            <w:r w:rsidR="00217327" w:rsidRPr="00ED6736">
              <w:rPr>
                <w:sz w:val="20"/>
                <w:szCs w:val="20"/>
              </w:rPr>
              <w:t>paslaug</w:t>
            </w:r>
            <w:r w:rsidR="005C07FA" w:rsidRPr="00ED6736">
              <w:rPr>
                <w:sz w:val="20"/>
                <w:szCs w:val="20"/>
              </w:rPr>
              <w:t>a</w:t>
            </w:r>
            <w:r w:rsidR="00217327" w:rsidRPr="00ED6736">
              <w:rPr>
                <w:sz w:val="20"/>
                <w:szCs w:val="20"/>
              </w:rPr>
              <w:t>s</w:t>
            </w:r>
          </w:p>
          <w:p w14:paraId="091901DB" w14:textId="59E21363" w:rsidR="00DB64E6" w:rsidRPr="00ED6736" w:rsidRDefault="00DB64E6" w:rsidP="005C07FA">
            <w:pPr>
              <w:rPr>
                <w:sz w:val="20"/>
                <w:szCs w:val="20"/>
              </w:rPr>
            </w:pPr>
          </w:p>
        </w:tc>
        <w:tc>
          <w:tcPr>
            <w:tcW w:w="4253" w:type="dxa"/>
          </w:tcPr>
          <w:p w14:paraId="1F68E6D5" w14:textId="786B3001" w:rsidR="00DB64E6" w:rsidRPr="00ED6736" w:rsidRDefault="00892953" w:rsidP="00647CF3">
            <w:pPr>
              <w:jc w:val="both"/>
              <w:rPr>
                <w:sz w:val="20"/>
                <w:szCs w:val="20"/>
              </w:rPr>
            </w:pPr>
            <w:r w:rsidRPr="00ED6736">
              <w:rPr>
                <w:bCs/>
                <w:iCs/>
                <w:sz w:val="20"/>
                <w:szCs w:val="20"/>
              </w:rPr>
              <w:t>Suplanuota nekurti naujų paslaugų</w:t>
            </w:r>
          </w:p>
        </w:tc>
        <w:tc>
          <w:tcPr>
            <w:tcW w:w="1843" w:type="dxa"/>
          </w:tcPr>
          <w:p w14:paraId="166C3CAB" w14:textId="6076B262" w:rsidR="00DB64E6" w:rsidRPr="00ED6736" w:rsidRDefault="00892953" w:rsidP="000C1E39">
            <w:pPr>
              <w:jc w:val="center"/>
              <w:rPr>
                <w:sz w:val="20"/>
                <w:szCs w:val="20"/>
              </w:rPr>
            </w:pPr>
            <w:r w:rsidRPr="00ED6736">
              <w:rPr>
                <w:sz w:val="20"/>
                <w:szCs w:val="20"/>
              </w:rPr>
              <w:t>0</w:t>
            </w:r>
          </w:p>
          <w:p w14:paraId="516023F1" w14:textId="77777777" w:rsidR="00DB64E6" w:rsidRPr="00ED6736" w:rsidRDefault="00DB64E6" w:rsidP="000C1E39">
            <w:pPr>
              <w:jc w:val="center"/>
              <w:rPr>
                <w:sz w:val="20"/>
                <w:szCs w:val="20"/>
              </w:rPr>
            </w:pPr>
          </w:p>
        </w:tc>
        <w:tc>
          <w:tcPr>
            <w:tcW w:w="4536" w:type="dxa"/>
            <w:vMerge w:val="restart"/>
          </w:tcPr>
          <w:p w14:paraId="47E740E7" w14:textId="0CEB8DA1" w:rsidR="00BA6151" w:rsidRPr="00802581" w:rsidRDefault="00217327" w:rsidP="00BA6151">
            <w:pPr>
              <w:pStyle w:val="TableParagraph"/>
              <w:ind w:left="33" w:right="179"/>
              <w:jc w:val="both"/>
              <w:rPr>
                <w:sz w:val="20"/>
                <w:szCs w:val="20"/>
                <w:shd w:val="clear" w:color="auto" w:fill="FFFFFF"/>
              </w:rPr>
            </w:pPr>
            <w:r w:rsidRPr="00802581">
              <w:rPr>
                <w:sz w:val="20"/>
                <w:szCs w:val="20"/>
              </w:rPr>
              <w:t>Pareiškėjas turi aiškiai nurodyti ir aprašyti, kokia</w:t>
            </w:r>
            <w:r w:rsidR="00780BD2" w:rsidRPr="00802581">
              <w:rPr>
                <w:sz w:val="20"/>
                <w:szCs w:val="20"/>
              </w:rPr>
              <w:t>s</w:t>
            </w:r>
            <w:r w:rsidRPr="00802581">
              <w:rPr>
                <w:sz w:val="20"/>
                <w:szCs w:val="20"/>
              </w:rPr>
              <w:t xml:space="preserve"> </w:t>
            </w:r>
            <w:r w:rsidR="00780BD2" w:rsidRPr="00802581">
              <w:rPr>
                <w:sz w:val="20"/>
                <w:szCs w:val="20"/>
              </w:rPr>
              <w:t xml:space="preserve">naujas </w:t>
            </w:r>
            <w:r w:rsidRPr="00802581">
              <w:rPr>
                <w:sz w:val="20"/>
                <w:szCs w:val="20"/>
              </w:rPr>
              <w:t>paslaugas planuoja teikti</w:t>
            </w:r>
            <w:r w:rsidR="00780BD2" w:rsidRPr="00802581">
              <w:rPr>
                <w:sz w:val="20"/>
                <w:szCs w:val="20"/>
              </w:rPr>
              <w:t>, koki</w:t>
            </w:r>
            <w:r w:rsidR="00A32FF3" w:rsidRPr="00802581">
              <w:rPr>
                <w:sz w:val="20"/>
                <w:szCs w:val="20"/>
              </w:rPr>
              <w:t>a(-i</w:t>
            </w:r>
            <w:r w:rsidR="00780BD2" w:rsidRPr="00802581">
              <w:rPr>
                <w:sz w:val="20"/>
                <w:szCs w:val="20"/>
              </w:rPr>
              <w:t>os</w:t>
            </w:r>
            <w:r w:rsidR="00A32FF3" w:rsidRPr="00802581">
              <w:rPr>
                <w:sz w:val="20"/>
                <w:szCs w:val="20"/>
              </w:rPr>
              <w:t>)</w:t>
            </w:r>
            <w:r w:rsidRPr="00802581">
              <w:rPr>
                <w:sz w:val="20"/>
                <w:szCs w:val="20"/>
              </w:rPr>
              <w:t xml:space="preserve"> problema(-os) </w:t>
            </w:r>
            <w:r w:rsidR="00423D5F" w:rsidRPr="00802581">
              <w:rPr>
                <w:sz w:val="20"/>
                <w:szCs w:val="20"/>
              </w:rPr>
              <w:t>jų teikimu</w:t>
            </w:r>
            <w:r w:rsidRPr="00802581">
              <w:rPr>
                <w:sz w:val="20"/>
                <w:szCs w:val="20"/>
              </w:rPr>
              <w:t xml:space="preserve"> būtų sprendžiama (-os)</w:t>
            </w:r>
            <w:r w:rsidR="00B66197">
              <w:rPr>
                <w:sz w:val="20"/>
                <w:szCs w:val="20"/>
              </w:rPr>
              <w:t xml:space="preserve"> </w:t>
            </w:r>
            <w:r w:rsidRPr="00802581">
              <w:rPr>
                <w:sz w:val="20"/>
                <w:szCs w:val="20"/>
              </w:rPr>
              <w:t>ir aiškiai nurodyti, koki</w:t>
            </w:r>
            <w:r w:rsidR="00B66197">
              <w:rPr>
                <w:sz w:val="20"/>
                <w:szCs w:val="20"/>
              </w:rPr>
              <w:t xml:space="preserve">oms riziką patirti atskirtį turinčių gyventojų grupėms </w:t>
            </w:r>
            <w:r w:rsidR="00C15E8C">
              <w:rPr>
                <w:sz w:val="20"/>
                <w:szCs w:val="20"/>
              </w:rPr>
              <w:t xml:space="preserve">paslaugos </w:t>
            </w:r>
            <w:r w:rsidR="00B66197">
              <w:rPr>
                <w:sz w:val="20"/>
                <w:szCs w:val="20"/>
              </w:rPr>
              <w:t>būtų teikiamos</w:t>
            </w:r>
            <w:r w:rsidR="00C15E8C">
              <w:rPr>
                <w:sz w:val="20"/>
                <w:szCs w:val="20"/>
                <w:shd w:val="clear" w:color="auto" w:fill="FFFFFF"/>
              </w:rPr>
              <w:t xml:space="preserve">, </w:t>
            </w:r>
            <w:r w:rsidR="0093262D">
              <w:rPr>
                <w:sz w:val="20"/>
                <w:szCs w:val="20"/>
                <w:shd w:val="clear" w:color="auto" w:fill="FFFFFF"/>
              </w:rPr>
              <w:t>dalyvių</w:t>
            </w:r>
            <w:r w:rsidR="00C15E8C">
              <w:rPr>
                <w:sz w:val="20"/>
                <w:szCs w:val="20"/>
                <w:shd w:val="clear" w:color="auto" w:fill="FFFFFF"/>
              </w:rPr>
              <w:t xml:space="preserve"> skaičių.</w:t>
            </w:r>
          </w:p>
          <w:p w14:paraId="0E2B6855" w14:textId="4C8C99C6" w:rsidR="00917B51" w:rsidRPr="00802581" w:rsidRDefault="00D631C3" w:rsidP="00917B51">
            <w:pPr>
              <w:pStyle w:val="TableParagraph"/>
              <w:ind w:left="33" w:right="179"/>
              <w:jc w:val="both"/>
              <w:rPr>
                <w:sz w:val="20"/>
                <w:szCs w:val="20"/>
                <w:lang w:eastAsia="lt-LT"/>
              </w:rPr>
            </w:pPr>
            <w:r w:rsidRPr="00802581">
              <w:rPr>
                <w:sz w:val="20"/>
                <w:szCs w:val="20"/>
                <w:lang w:eastAsia="lt-LT"/>
              </w:rPr>
              <w:t xml:space="preserve">Socialinės paslaugos </w:t>
            </w:r>
            <w:r w:rsidR="00212E49" w:rsidRPr="00802581">
              <w:rPr>
                <w:sz w:val="20"/>
                <w:szCs w:val="20"/>
                <w:lang w:eastAsia="lt-LT"/>
              </w:rPr>
              <w:t>pasirenkamos iš</w:t>
            </w:r>
            <w:r w:rsidRPr="00802581">
              <w:rPr>
                <w:sz w:val="20"/>
                <w:szCs w:val="20"/>
                <w:lang w:eastAsia="lt-LT"/>
              </w:rPr>
              <w:t xml:space="preserve"> Socialinių paslaugų katalog</w:t>
            </w:r>
            <w:r w:rsidR="00212E49" w:rsidRPr="00802581">
              <w:rPr>
                <w:sz w:val="20"/>
                <w:szCs w:val="20"/>
                <w:lang w:eastAsia="lt-LT"/>
              </w:rPr>
              <w:t>o</w:t>
            </w:r>
            <w:r w:rsidRPr="00802581">
              <w:rPr>
                <w:sz w:val="20"/>
                <w:szCs w:val="20"/>
                <w:lang w:eastAsia="lt-LT"/>
              </w:rPr>
              <w:t>, patvirtint</w:t>
            </w:r>
            <w:r w:rsidR="00212E49" w:rsidRPr="00802581">
              <w:rPr>
                <w:sz w:val="20"/>
                <w:szCs w:val="20"/>
                <w:lang w:eastAsia="lt-LT"/>
              </w:rPr>
              <w:t>o</w:t>
            </w:r>
            <w:r w:rsidRPr="00802581">
              <w:rPr>
                <w:sz w:val="20"/>
                <w:szCs w:val="20"/>
                <w:lang w:eastAsia="lt-LT"/>
              </w:rPr>
              <w:t xml:space="preserve"> Lietuvos Respublikos socialinės apsaugos ir darbo ministro 2006 m. balandžio 5 d. įsakymu Nr. A1-93 „Dėl Socialinių paslaugų katalogo patvirtinimo“</w:t>
            </w:r>
            <w:r w:rsidR="00C15E8C">
              <w:rPr>
                <w:sz w:val="20"/>
                <w:szCs w:val="20"/>
                <w:lang w:eastAsia="lt-LT"/>
              </w:rPr>
              <w:t xml:space="preserve"> (toliau- Katalogas)</w:t>
            </w:r>
            <w:r w:rsidR="00BC5E3B">
              <w:rPr>
                <w:rStyle w:val="FootnoteReference"/>
                <w:sz w:val="20"/>
                <w:szCs w:val="20"/>
                <w:lang w:eastAsia="lt-LT"/>
              </w:rPr>
              <w:footnoteReference w:id="4"/>
            </w:r>
            <w:r w:rsidR="008E1EF0" w:rsidRPr="00802581">
              <w:rPr>
                <w:sz w:val="20"/>
                <w:szCs w:val="20"/>
                <w:lang w:eastAsia="lt-LT"/>
              </w:rPr>
              <w:t>.</w:t>
            </w:r>
            <w:r w:rsidR="00C15E8C">
              <w:rPr>
                <w:sz w:val="20"/>
                <w:szCs w:val="20"/>
                <w:lang w:eastAsia="lt-LT"/>
              </w:rPr>
              <w:t xml:space="preserve"> </w:t>
            </w:r>
            <w:r w:rsidR="00C15E8C" w:rsidRPr="00C9497C">
              <w:rPr>
                <w:sz w:val="20"/>
                <w:szCs w:val="20"/>
                <w:lang w:eastAsia="lt-LT"/>
              </w:rPr>
              <w:t xml:space="preserve">Prie kiekvienos naujai kuriamos paslaugos </w:t>
            </w:r>
            <w:r w:rsidR="00C9497C" w:rsidRPr="00C9497C">
              <w:rPr>
                <w:rFonts w:asciiTheme="majorBidi" w:hAnsiTheme="majorBidi" w:cstheme="majorBidi"/>
                <w:sz w:val="20"/>
                <w:szCs w:val="20"/>
                <w:lang w:eastAsia="lt-LT"/>
              </w:rPr>
              <w:t xml:space="preserve">pavadinimo/aprašymo skliausteliuose privalu nurodyti  paslaugos atitikmenį (paslaugos pavadinimą ir </w:t>
            </w:r>
            <w:r w:rsidR="0030418E">
              <w:rPr>
                <w:rFonts w:asciiTheme="majorBidi" w:hAnsiTheme="majorBidi" w:cstheme="majorBidi"/>
                <w:sz w:val="20"/>
                <w:szCs w:val="20"/>
                <w:lang w:eastAsia="lt-LT"/>
              </w:rPr>
              <w:t xml:space="preserve">SPIS </w:t>
            </w:r>
            <w:r w:rsidR="00C9497C" w:rsidRPr="00C9497C">
              <w:rPr>
                <w:rFonts w:asciiTheme="majorBidi" w:hAnsiTheme="majorBidi" w:cstheme="majorBidi"/>
                <w:sz w:val="20"/>
                <w:szCs w:val="20"/>
                <w:lang w:eastAsia="lt-LT"/>
              </w:rPr>
              <w:t>kodą) pagal Katalogą</w:t>
            </w:r>
            <w:r w:rsidR="00C15E8C">
              <w:rPr>
                <w:sz w:val="20"/>
                <w:szCs w:val="20"/>
                <w:lang w:eastAsia="lt-LT"/>
              </w:rPr>
              <w:t xml:space="preserve">. </w:t>
            </w:r>
          </w:p>
          <w:p w14:paraId="3DBC4EA9" w14:textId="5A365F43" w:rsidR="000C4A69" w:rsidRPr="00B66197" w:rsidRDefault="000C4A69" w:rsidP="00917B51">
            <w:pPr>
              <w:pStyle w:val="TableParagraph"/>
              <w:ind w:left="33" w:right="179"/>
              <w:jc w:val="both"/>
              <w:rPr>
                <w:strike/>
                <w:sz w:val="20"/>
                <w:szCs w:val="20"/>
                <w:u w:val="single"/>
                <w:shd w:val="clear" w:color="auto" w:fill="FFFFFF"/>
              </w:rPr>
            </w:pPr>
            <w:r w:rsidRPr="00B66197">
              <w:rPr>
                <w:sz w:val="20"/>
                <w:szCs w:val="20"/>
                <w:u w:val="single"/>
                <w:lang w:eastAsia="lt-LT"/>
              </w:rPr>
              <w:t xml:space="preserve">Pastaba: </w:t>
            </w:r>
            <w:r w:rsidR="00E36E41" w:rsidRPr="00B66197">
              <w:rPr>
                <w:sz w:val="20"/>
                <w:szCs w:val="20"/>
                <w:u w:val="single"/>
                <w:lang w:eastAsia="lt-LT"/>
              </w:rPr>
              <w:t xml:space="preserve">Jei projektu neplanuojama atitikti </w:t>
            </w:r>
            <w:r w:rsidRPr="00B66197">
              <w:rPr>
                <w:sz w:val="20"/>
                <w:szCs w:val="20"/>
                <w:u w:val="single"/>
                <w:lang w:eastAsia="lt-LT"/>
              </w:rPr>
              <w:t xml:space="preserve">šio </w:t>
            </w:r>
            <w:r w:rsidR="00F53CAD" w:rsidRPr="00B66197">
              <w:rPr>
                <w:sz w:val="20"/>
                <w:szCs w:val="20"/>
                <w:u w:val="single"/>
                <w:lang w:eastAsia="lt-LT"/>
              </w:rPr>
              <w:t xml:space="preserve">prioritetinio </w:t>
            </w:r>
            <w:r w:rsidRPr="00B66197">
              <w:rPr>
                <w:sz w:val="20"/>
                <w:szCs w:val="20"/>
                <w:u w:val="single"/>
                <w:lang w:eastAsia="lt-LT"/>
              </w:rPr>
              <w:t>kriterijaus</w:t>
            </w:r>
            <w:r w:rsidR="00A60C74" w:rsidRPr="00B66197">
              <w:rPr>
                <w:sz w:val="20"/>
                <w:szCs w:val="20"/>
                <w:u w:val="single"/>
                <w:lang w:eastAsia="lt-LT"/>
              </w:rPr>
              <w:t>,</w:t>
            </w:r>
            <w:r w:rsidRPr="00B66197">
              <w:rPr>
                <w:sz w:val="20"/>
                <w:szCs w:val="20"/>
                <w:u w:val="single"/>
                <w:lang w:eastAsia="lt-LT"/>
              </w:rPr>
              <w:t xml:space="preserve"> privaloma atitikti sekantį</w:t>
            </w:r>
            <w:r w:rsidR="00F23669" w:rsidRPr="00B66197">
              <w:rPr>
                <w:sz w:val="20"/>
                <w:szCs w:val="20"/>
                <w:u w:val="single"/>
                <w:lang w:eastAsia="lt-LT"/>
              </w:rPr>
              <w:t xml:space="preserve"> pagal eilę</w:t>
            </w:r>
            <w:r w:rsidRPr="00B66197">
              <w:rPr>
                <w:sz w:val="20"/>
                <w:szCs w:val="20"/>
                <w:u w:val="single"/>
                <w:lang w:eastAsia="lt-LT"/>
              </w:rPr>
              <w:t xml:space="preserve"> kriterijų „Projektu siekiama plė</w:t>
            </w:r>
            <w:r w:rsidR="0078231A">
              <w:rPr>
                <w:sz w:val="20"/>
                <w:szCs w:val="20"/>
                <w:u w:val="single"/>
                <w:lang w:eastAsia="lt-LT"/>
              </w:rPr>
              <w:t>s</w:t>
            </w:r>
            <w:r w:rsidRPr="00B66197">
              <w:rPr>
                <w:sz w:val="20"/>
                <w:szCs w:val="20"/>
                <w:u w:val="single"/>
                <w:lang w:eastAsia="lt-LT"/>
              </w:rPr>
              <w:t>ti esamas socialines paslaugas“</w:t>
            </w:r>
            <w:r w:rsidR="00B32B5E" w:rsidRPr="00B66197">
              <w:rPr>
                <w:sz w:val="20"/>
                <w:szCs w:val="20"/>
                <w:u w:val="single"/>
                <w:lang w:eastAsia="lt-LT"/>
              </w:rPr>
              <w:t>, surenkant ne mažiau kaip 5 balus</w:t>
            </w:r>
            <w:r w:rsidR="00BB7B83" w:rsidRPr="00B66197">
              <w:rPr>
                <w:sz w:val="20"/>
                <w:szCs w:val="20"/>
                <w:u w:val="single"/>
                <w:lang w:eastAsia="lt-LT"/>
              </w:rPr>
              <w:t>.</w:t>
            </w:r>
            <w:r w:rsidRPr="00B66197">
              <w:rPr>
                <w:sz w:val="20"/>
                <w:szCs w:val="20"/>
                <w:u w:val="single"/>
                <w:lang w:eastAsia="lt-LT"/>
              </w:rPr>
              <w:t xml:space="preserve"> </w:t>
            </w:r>
          </w:p>
        </w:tc>
      </w:tr>
      <w:tr w:rsidR="00892953" w:rsidRPr="00F549CB" w14:paraId="71093C4C" w14:textId="77777777" w:rsidTr="00892953">
        <w:tc>
          <w:tcPr>
            <w:tcW w:w="709" w:type="dxa"/>
            <w:vMerge/>
          </w:tcPr>
          <w:p w14:paraId="747793D8" w14:textId="77777777" w:rsidR="00892953" w:rsidRPr="005C07FA" w:rsidRDefault="00892953" w:rsidP="00892953"/>
        </w:tc>
        <w:tc>
          <w:tcPr>
            <w:tcW w:w="3118" w:type="dxa"/>
            <w:vMerge/>
          </w:tcPr>
          <w:p w14:paraId="2A6FC2D3" w14:textId="77777777" w:rsidR="00892953" w:rsidRPr="00ED6736" w:rsidRDefault="00892953" w:rsidP="00892953">
            <w:pPr>
              <w:jc w:val="both"/>
              <w:rPr>
                <w:bCs/>
                <w:sz w:val="20"/>
                <w:szCs w:val="20"/>
              </w:rPr>
            </w:pPr>
          </w:p>
        </w:tc>
        <w:tc>
          <w:tcPr>
            <w:tcW w:w="4253" w:type="dxa"/>
          </w:tcPr>
          <w:p w14:paraId="1C91EE26" w14:textId="035E7D7E" w:rsidR="00892953" w:rsidRPr="00ED6736" w:rsidRDefault="00892953" w:rsidP="00892953">
            <w:pPr>
              <w:jc w:val="both"/>
              <w:rPr>
                <w:bCs/>
                <w:iCs/>
                <w:sz w:val="20"/>
                <w:szCs w:val="20"/>
              </w:rPr>
            </w:pPr>
            <w:r w:rsidRPr="00ED6736">
              <w:rPr>
                <w:bCs/>
                <w:iCs/>
                <w:sz w:val="20"/>
                <w:szCs w:val="20"/>
              </w:rPr>
              <w:t>Suplanuota sukurti 1 naują paslaugą</w:t>
            </w:r>
          </w:p>
        </w:tc>
        <w:tc>
          <w:tcPr>
            <w:tcW w:w="1843" w:type="dxa"/>
          </w:tcPr>
          <w:p w14:paraId="5B010870" w14:textId="77777777" w:rsidR="00892953" w:rsidRPr="00ED6736" w:rsidRDefault="00892953" w:rsidP="00892953">
            <w:pPr>
              <w:jc w:val="center"/>
              <w:rPr>
                <w:sz w:val="20"/>
                <w:szCs w:val="20"/>
              </w:rPr>
            </w:pPr>
            <w:r w:rsidRPr="00ED6736">
              <w:rPr>
                <w:sz w:val="20"/>
                <w:szCs w:val="20"/>
              </w:rPr>
              <w:t>5</w:t>
            </w:r>
          </w:p>
          <w:p w14:paraId="2569E4F3" w14:textId="77777777" w:rsidR="00892953" w:rsidRPr="00ED6736" w:rsidRDefault="00892953" w:rsidP="00892953">
            <w:pPr>
              <w:jc w:val="center"/>
              <w:rPr>
                <w:sz w:val="20"/>
                <w:szCs w:val="20"/>
              </w:rPr>
            </w:pPr>
          </w:p>
        </w:tc>
        <w:tc>
          <w:tcPr>
            <w:tcW w:w="4536" w:type="dxa"/>
            <w:vMerge/>
          </w:tcPr>
          <w:p w14:paraId="6A80FA25" w14:textId="77777777" w:rsidR="00892953" w:rsidRPr="00802581" w:rsidRDefault="00892953" w:rsidP="00892953">
            <w:pPr>
              <w:pStyle w:val="TableParagraph"/>
              <w:ind w:left="33" w:right="179"/>
              <w:jc w:val="both"/>
              <w:rPr>
                <w:sz w:val="20"/>
                <w:szCs w:val="20"/>
              </w:rPr>
            </w:pPr>
          </w:p>
        </w:tc>
      </w:tr>
      <w:tr w:rsidR="00892953" w:rsidRPr="00F549CB" w14:paraId="20D61081" w14:textId="77777777" w:rsidTr="00892953">
        <w:tc>
          <w:tcPr>
            <w:tcW w:w="709" w:type="dxa"/>
            <w:vMerge/>
          </w:tcPr>
          <w:p w14:paraId="549854E1" w14:textId="77777777" w:rsidR="00892953" w:rsidRPr="005C07FA" w:rsidRDefault="00892953" w:rsidP="00892953">
            <w:pPr>
              <w:rPr>
                <w:sz w:val="22"/>
                <w:szCs w:val="22"/>
              </w:rPr>
            </w:pPr>
          </w:p>
        </w:tc>
        <w:tc>
          <w:tcPr>
            <w:tcW w:w="3118" w:type="dxa"/>
            <w:vMerge/>
          </w:tcPr>
          <w:p w14:paraId="72FD2443" w14:textId="77777777" w:rsidR="00892953" w:rsidRPr="00ED6736" w:rsidRDefault="00892953" w:rsidP="00892953">
            <w:pPr>
              <w:rPr>
                <w:sz w:val="20"/>
                <w:szCs w:val="20"/>
              </w:rPr>
            </w:pPr>
          </w:p>
        </w:tc>
        <w:tc>
          <w:tcPr>
            <w:tcW w:w="4253" w:type="dxa"/>
          </w:tcPr>
          <w:p w14:paraId="74650716" w14:textId="72142319" w:rsidR="00892953" w:rsidRPr="00ED6736" w:rsidRDefault="00892953" w:rsidP="00892953">
            <w:pPr>
              <w:jc w:val="both"/>
              <w:rPr>
                <w:sz w:val="20"/>
                <w:szCs w:val="20"/>
              </w:rPr>
            </w:pPr>
            <w:r w:rsidRPr="00ED6736">
              <w:rPr>
                <w:bCs/>
                <w:iCs/>
                <w:sz w:val="20"/>
                <w:szCs w:val="20"/>
              </w:rPr>
              <w:t xml:space="preserve">Suplanuota sukurti ne mažiau kaip </w:t>
            </w:r>
            <w:r w:rsidRPr="00ED6736">
              <w:rPr>
                <w:sz w:val="20"/>
                <w:szCs w:val="20"/>
              </w:rPr>
              <w:t xml:space="preserve">2 ir ne daugiau kaip 3 </w:t>
            </w:r>
            <w:r w:rsidRPr="00ED6736">
              <w:rPr>
                <w:bCs/>
                <w:iCs/>
                <w:sz w:val="20"/>
                <w:szCs w:val="20"/>
              </w:rPr>
              <w:t>naujas pa</w:t>
            </w:r>
            <w:r w:rsidR="00194D1F" w:rsidRPr="00ED6736">
              <w:rPr>
                <w:bCs/>
                <w:iCs/>
                <w:sz w:val="20"/>
                <w:szCs w:val="20"/>
              </w:rPr>
              <w:t>s</w:t>
            </w:r>
            <w:r w:rsidRPr="00ED6736">
              <w:rPr>
                <w:bCs/>
                <w:iCs/>
                <w:sz w:val="20"/>
                <w:szCs w:val="20"/>
              </w:rPr>
              <w:t>laugas</w:t>
            </w:r>
          </w:p>
        </w:tc>
        <w:tc>
          <w:tcPr>
            <w:tcW w:w="1843" w:type="dxa"/>
          </w:tcPr>
          <w:p w14:paraId="62CDD4CC" w14:textId="057A8539" w:rsidR="00892953" w:rsidRPr="00ED6736" w:rsidRDefault="00892953" w:rsidP="00892953">
            <w:pPr>
              <w:jc w:val="center"/>
              <w:rPr>
                <w:sz w:val="20"/>
                <w:szCs w:val="20"/>
              </w:rPr>
            </w:pPr>
            <w:r w:rsidRPr="00ED6736">
              <w:rPr>
                <w:sz w:val="20"/>
                <w:szCs w:val="20"/>
              </w:rPr>
              <w:t>10</w:t>
            </w:r>
          </w:p>
        </w:tc>
        <w:tc>
          <w:tcPr>
            <w:tcW w:w="4536" w:type="dxa"/>
            <w:vMerge/>
          </w:tcPr>
          <w:p w14:paraId="0D696F0D" w14:textId="77777777" w:rsidR="00892953" w:rsidRPr="00802581" w:rsidRDefault="00892953" w:rsidP="00892953">
            <w:pPr>
              <w:rPr>
                <w:sz w:val="20"/>
                <w:szCs w:val="20"/>
              </w:rPr>
            </w:pPr>
          </w:p>
        </w:tc>
      </w:tr>
      <w:tr w:rsidR="00892953" w:rsidRPr="00F549CB" w14:paraId="4B2F8806" w14:textId="77777777" w:rsidTr="00892953">
        <w:trPr>
          <w:trHeight w:val="552"/>
        </w:trPr>
        <w:tc>
          <w:tcPr>
            <w:tcW w:w="709" w:type="dxa"/>
            <w:vMerge/>
          </w:tcPr>
          <w:p w14:paraId="4F43E2FA" w14:textId="77777777" w:rsidR="00892953" w:rsidRPr="005C07FA" w:rsidRDefault="00892953" w:rsidP="00892953">
            <w:pPr>
              <w:rPr>
                <w:sz w:val="22"/>
                <w:szCs w:val="22"/>
              </w:rPr>
            </w:pPr>
          </w:p>
        </w:tc>
        <w:tc>
          <w:tcPr>
            <w:tcW w:w="3118" w:type="dxa"/>
            <w:vMerge/>
          </w:tcPr>
          <w:p w14:paraId="7A6780E9" w14:textId="77777777" w:rsidR="00892953" w:rsidRPr="00ED6736" w:rsidRDefault="00892953" w:rsidP="00892953">
            <w:pPr>
              <w:rPr>
                <w:sz w:val="20"/>
                <w:szCs w:val="20"/>
              </w:rPr>
            </w:pPr>
          </w:p>
        </w:tc>
        <w:tc>
          <w:tcPr>
            <w:tcW w:w="4253" w:type="dxa"/>
          </w:tcPr>
          <w:p w14:paraId="6FC960A7" w14:textId="2E6B21B9" w:rsidR="00892953" w:rsidRPr="00ED6736" w:rsidRDefault="00892953" w:rsidP="00892953">
            <w:pPr>
              <w:jc w:val="both"/>
              <w:rPr>
                <w:sz w:val="20"/>
                <w:szCs w:val="20"/>
              </w:rPr>
            </w:pPr>
            <w:r w:rsidRPr="00ED6736">
              <w:rPr>
                <w:bCs/>
                <w:iCs/>
                <w:sz w:val="20"/>
                <w:szCs w:val="20"/>
              </w:rPr>
              <w:t xml:space="preserve">Suplanuota sukurti ne mažiau kaip </w:t>
            </w:r>
            <w:r w:rsidRPr="00ED6736">
              <w:rPr>
                <w:sz w:val="20"/>
                <w:szCs w:val="20"/>
              </w:rPr>
              <w:t xml:space="preserve">4 </w:t>
            </w:r>
            <w:r w:rsidR="00194D1F" w:rsidRPr="00ED6736">
              <w:rPr>
                <w:sz w:val="20"/>
                <w:szCs w:val="20"/>
              </w:rPr>
              <w:t>naujas paslaugas</w:t>
            </w:r>
          </w:p>
        </w:tc>
        <w:tc>
          <w:tcPr>
            <w:tcW w:w="1843" w:type="dxa"/>
          </w:tcPr>
          <w:p w14:paraId="0212EB93" w14:textId="77777777" w:rsidR="00892953" w:rsidRPr="00ED6736" w:rsidRDefault="00892953" w:rsidP="00892953">
            <w:pPr>
              <w:jc w:val="center"/>
              <w:rPr>
                <w:sz w:val="20"/>
                <w:szCs w:val="20"/>
              </w:rPr>
            </w:pPr>
            <w:r w:rsidRPr="00ED6736">
              <w:rPr>
                <w:sz w:val="20"/>
                <w:szCs w:val="20"/>
              </w:rPr>
              <w:t>20</w:t>
            </w:r>
          </w:p>
          <w:p w14:paraId="1B8DEA2B" w14:textId="51F03E1A" w:rsidR="00892953" w:rsidRPr="00ED6736" w:rsidRDefault="00892953" w:rsidP="00892953">
            <w:pPr>
              <w:jc w:val="center"/>
              <w:rPr>
                <w:sz w:val="20"/>
                <w:szCs w:val="20"/>
              </w:rPr>
            </w:pPr>
          </w:p>
        </w:tc>
        <w:tc>
          <w:tcPr>
            <w:tcW w:w="4536" w:type="dxa"/>
            <w:vMerge/>
          </w:tcPr>
          <w:p w14:paraId="2E5D4512" w14:textId="77777777" w:rsidR="00892953" w:rsidRPr="00802581" w:rsidRDefault="00892953" w:rsidP="00892953">
            <w:pPr>
              <w:rPr>
                <w:sz w:val="20"/>
                <w:szCs w:val="20"/>
              </w:rPr>
            </w:pPr>
          </w:p>
        </w:tc>
      </w:tr>
      <w:tr w:rsidR="00892953" w:rsidRPr="00F549CB" w14:paraId="03322626" w14:textId="77777777" w:rsidTr="00892953">
        <w:tc>
          <w:tcPr>
            <w:tcW w:w="709" w:type="dxa"/>
            <w:vMerge w:val="restart"/>
          </w:tcPr>
          <w:p w14:paraId="57EEDA35" w14:textId="1EC4DD1A" w:rsidR="00892953" w:rsidRPr="005C07FA" w:rsidRDefault="00892953" w:rsidP="00892953">
            <w:pPr>
              <w:rPr>
                <w:sz w:val="22"/>
                <w:szCs w:val="22"/>
              </w:rPr>
            </w:pPr>
            <w:r w:rsidRPr="00C26332">
              <w:rPr>
                <w:sz w:val="22"/>
                <w:szCs w:val="22"/>
              </w:rPr>
              <w:lastRenderedPageBreak/>
              <w:t>5.</w:t>
            </w:r>
          </w:p>
        </w:tc>
        <w:tc>
          <w:tcPr>
            <w:tcW w:w="3118" w:type="dxa"/>
            <w:vMerge w:val="restart"/>
          </w:tcPr>
          <w:p w14:paraId="49C3D6B4" w14:textId="10EAB828" w:rsidR="00892953" w:rsidRPr="00ED6736" w:rsidRDefault="00892953" w:rsidP="00892953">
            <w:pPr>
              <w:jc w:val="both"/>
              <w:rPr>
                <w:sz w:val="20"/>
                <w:szCs w:val="20"/>
              </w:rPr>
            </w:pPr>
            <w:r w:rsidRPr="00ED6736">
              <w:rPr>
                <w:bCs/>
                <w:sz w:val="20"/>
                <w:szCs w:val="20"/>
              </w:rPr>
              <w:t xml:space="preserve">Projektu siekiama </w:t>
            </w:r>
            <w:r w:rsidRPr="00ED6736">
              <w:rPr>
                <w:sz w:val="20"/>
                <w:szCs w:val="20"/>
              </w:rPr>
              <w:t>plė</w:t>
            </w:r>
            <w:r w:rsidR="000C3020">
              <w:rPr>
                <w:sz w:val="20"/>
                <w:szCs w:val="20"/>
              </w:rPr>
              <w:t>sti</w:t>
            </w:r>
            <w:r w:rsidRPr="00ED6736">
              <w:rPr>
                <w:sz w:val="20"/>
                <w:szCs w:val="20"/>
              </w:rPr>
              <w:t xml:space="preserve"> esamas socialines paslaug</w:t>
            </w:r>
            <w:r w:rsidRPr="00ED6736">
              <w:rPr>
                <w:strike/>
                <w:sz w:val="20"/>
                <w:szCs w:val="20"/>
              </w:rPr>
              <w:t>as</w:t>
            </w:r>
          </w:p>
          <w:p w14:paraId="01361945" w14:textId="44E6D0EE" w:rsidR="00892953" w:rsidRPr="00ED6736" w:rsidRDefault="00892953" w:rsidP="00892953">
            <w:pPr>
              <w:rPr>
                <w:sz w:val="20"/>
                <w:szCs w:val="20"/>
              </w:rPr>
            </w:pPr>
          </w:p>
        </w:tc>
        <w:tc>
          <w:tcPr>
            <w:tcW w:w="4253" w:type="dxa"/>
          </w:tcPr>
          <w:p w14:paraId="137422C4" w14:textId="5746D6DB" w:rsidR="00892953" w:rsidRPr="00ED6736" w:rsidRDefault="00892953" w:rsidP="00892953">
            <w:pPr>
              <w:jc w:val="both"/>
              <w:rPr>
                <w:sz w:val="20"/>
                <w:szCs w:val="20"/>
              </w:rPr>
            </w:pPr>
            <w:r w:rsidRPr="00ED6736">
              <w:rPr>
                <w:bCs/>
                <w:iCs/>
                <w:sz w:val="20"/>
                <w:szCs w:val="20"/>
              </w:rPr>
              <w:t>Suplanuota ne</w:t>
            </w:r>
            <w:r w:rsidR="00F34CE9" w:rsidRPr="00ED6736">
              <w:rPr>
                <w:bCs/>
                <w:iCs/>
                <w:sz w:val="20"/>
                <w:szCs w:val="20"/>
              </w:rPr>
              <w:t>p</w:t>
            </w:r>
            <w:r w:rsidRPr="00ED6736">
              <w:rPr>
                <w:bCs/>
                <w:iCs/>
                <w:sz w:val="20"/>
                <w:szCs w:val="20"/>
              </w:rPr>
              <w:t>lė</w:t>
            </w:r>
            <w:r w:rsidR="000C3020">
              <w:rPr>
                <w:bCs/>
                <w:iCs/>
                <w:sz w:val="20"/>
                <w:szCs w:val="20"/>
              </w:rPr>
              <w:t>sti</w:t>
            </w:r>
            <w:r w:rsidRPr="00ED6736">
              <w:rPr>
                <w:bCs/>
                <w:iCs/>
                <w:sz w:val="20"/>
                <w:szCs w:val="20"/>
              </w:rPr>
              <w:t xml:space="preserve"> esamų paslaugų</w:t>
            </w:r>
          </w:p>
        </w:tc>
        <w:tc>
          <w:tcPr>
            <w:tcW w:w="1843" w:type="dxa"/>
          </w:tcPr>
          <w:p w14:paraId="6966839B" w14:textId="0CE2BB8B" w:rsidR="00892953" w:rsidRPr="00ED6736" w:rsidRDefault="00892953" w:rsidP="00892953">
            <w:pPr>
              <w:jc w:val="center"/>
              <w:rPr>
                <w:sz w:val="20"/>
                <w:szCs w:val="20"/>
              </w:rPr>
            </w:pPr>
            <w:r w:rsidRPr="00ED6736">
              <w:rPr>
                <w:sz w:val="20"/>
                <w:szCs w:val="20"/>
              </w:rPr>
              <w:t>0</w:t>
            </w:r>
          </w:p>
        </w:tc>
        <w:tc>
          <w:tcPr>
            <w:tcW w:w="4536" w:type="dxa"/>
            <w:vMerge w:val="restart"/>
          </w:tcPr>
          <w:p w14:paraId="263F00AC" w14:textId="050AEF6E" w:rsidR="000C3020" w:rsidRPr="00802581" w:rsidRDefault="000C3020" w:rsidP="000C3020">
            <w:pPr>
              <w:pStyle w:val="TableParagraph"/>
              <w:ind w:left="33" w:right="179"/>
              <w:jc w:val="both"/>
              <w:rPr>
                <w:sz w:val="20"/>
                <w:szCs w:val="20"/>
                <w:shd w:val="clear" w:color="auto" w:fill="FFFFFF"/>
              </w:rPr>
            </w:pPr>
            <w:r w:rsidRPr="00802581">
              <w:rPr>
                <w:sz w:val="20"/>
                <w:szCs w:val="20"/>
              </w:rPr>
              <w:t xml:space="preserve">Pareiškėjas turi aiškiai nurodyti ir aprašyti, kokias </w:t>
            </w:r>
            <w:r>
              <w:rPr>
                <w:sz w:val="20"/>
                <w:szCs w:val="20"/>
              </w:rPr>
              <w:t>esamas</w:t>
            </w:r>
            <w:r w:rsidRPr="00802581">
              <w:rPr>
                <w:sz w:val="20"/>
                <w:szCs w:val="20"/>
              </w:rPr>
              <w:t xml:space="preserve"> paslaugas planuoja </w:t>
            </w:r>
            <w:r>
              <w:rPr>
                <w:sz w:val="20"/>
                <w:szCs w:val="20"/>
              </w:rPr>
              <w:t>plėsti</w:t>
            </w:r>
            <w:r w:rsidRPr="00802581">
              <w:rPr>
                <w:sz w:val="20"/>
                <w:szCs w:val="20"/>
              </w:rPr>
              <w:t>,</w:t>
            </w:r>
            <w:r>
              <w:rPr>
                <w:sz w:val="20"/>
                <w:szCs w:val="20"/>
              </w:rPr>
              <w:t xml:space="preserve"> kuo pasižymės jų plėtra, </w:t>
            </w:r>
            <w:r w:rsidRPr="00802581">
              <w:rPr>
                <w:sz w:val="20"/>
                <w:szCs w:val="20"/>
              </w:rPr>
              <w:t>kokia(-ios) problema(-os) jų teikimu būtų sprendžiama (-os)</w:t>
            </w:r>
            <w:r>
              <w:rPr>
                <w:sz w:val="20"/>
                <w:szCs w:val="20"/>
              </w:rPr>
              <w:t xml:space="preserve"> </w:t>
            </w:r>
            <w:r w:rsidRPr="00802581">
              <w:rPr>
                <w:sz w:val="20"/>
                <w:szCs w:val="20"/>
              </w:rPr>
              <w:t>ir aiškiai nurodyti, koki</w:t>
            </w:r>
            <w:r>
              <w:rPr>
                <w:sz w:val="20"/>
                <w:szCs w:val="20"/>
              </w:rPr>
              <w:t>oms riziką patirti atskirtį turinčių gyventojų grupėms paslaugos būtų teikiamos</w:t>
            </w:r>
            <w:r>
              <w:rPr>
                <w:sz w:val="20"/>
                <w:szCs w:val="20"/>
                <w:shd w:val="clear" w:color="auto" w:fill="FFFFFF"/>
              </w:rPr>
              <w:t xml:space="preserve">, </w:t>
            </w:r>
            <w:r w:rsidR="009F3A4B">
              <w:rPr>
                <w:sz w:val="20"/>
                <w:szCs w:val="20"/>
                <w:shd w:val="clear" w:color="auto" w:fill="FFFFFF"/>
              </w:rPr>
              <w:t>dalyvių</w:t>
            </w:r>
            <w:r>
              <w:rPr>
                <w:sz w:val="20"/>
                <w:szCs w:val="20"/>
                <w:shd w:val="clear" w:color="auto" w:fill="FFFFFF"/>
              </w:rPr>
              <w:t xml:space="preserve"> skaičių.</w:t>
            </w:r>
          </w:p>
          <w:p w14:paraId="5A098F63" w14:textId="35844B52" w:rsidR="000C3020" w:rsidRPr="00802581" w:rsidRDefault="000C3020" w:rsidP="000C3020">
            <w:pPr>
              <w:pStyle w:val="TableParagraph"/>
              <w:ind w:left="33" w:right="179"/>
              <w:jc w:val="both"/>
              <w:rPr>
                <w:sz w:val="20"/>
                <w:szCs w:val="20"/>
                <w:lang w:eastAsia="lt-LT"/>
              </w:rPr>
            </w:pPr>
            <w:r w:rsidRPr="00802581">
              <w:rPr>
                <w:sz w:val="20"/>
                <w:szCs w:val="20"/>
                <w:lang w:eastAsia="lt-LT"/>
              </w:rPr>
              <w:t>Socialinės paslaugos pasirenkamos iš Socialinių paslaugų katalogo, patvirtinto Lietuvos Respublikos socialinės apsaugos ir darbo ministro 2006 m. balandžio 5 d. įsakymu Nr. A1-93 „Dėl Socialinių paslaugų katalogo patvirtinimo“</w:t>
            </w:r>
            <w:r>
              <w:rPr>
                <w:sz w:val="20"/>
                <w:szCs w:val="20"/>
                <w:lang w:eastAsia="lt-LT"/>
              </w:rPr>
              <w:t xml:space="preserve"> (toliau- Katalogas)</w:t>
            </w:r>
            <w:r>
              <w:rPr>
                <w:rStyle w:val="FootnoteReference"/>
                <w:sz w:val="20"/>
                <w:szCs w:val="20"/>
                <w:lang w:eastAsia="lt-LT"/>
              </w:rPr>
              <w:footnoteReference w:id="5"/>
            </w:r>
            <w:r w:rsidRPr="00802581">
              <w:rPr>
                <w:sz w:val="20"/>
                <w:szCs w:val="20"/>
                <w:lang w:eastAsia="lt-LT"/>
              </w:rPr>
              <w:t>.</w:t>
            </w:r>
            <w:r>
              <w:rPr>
                <w:sz w:val="20"/>
                <w:szCs w:val="20"/>
                <w:lang w:eastAsia="lt-LT"/>
              </w:rPr>
              <w:t xml:space="preserve"> </w:t>
            </w:r>
            <w:r w:rsidRPr="00C9497C">
              <w:rPr>
                <w:sz w:val="20"/>
                <w:szCs w:val="20"/>
                <w:lang w:eastAsia="lt-LT"/>
              </w:rPr>
              <w:t xml:space="preserve">Prie kiekvienos </w:t>
            </w:r>
            <w:r>
              <w:rPr>
                <w:sz w:val="20"/>
                <w:szCs w:val="20"/>
                <w:lang w:eastAsia="lt-LT"/>
              </w:rPr>
              <w:t xml:space="preserve">plėtojamos </w:t>
            </w:r>
            <w:r w:rsidRPr="00C9497C">
              <w:rPr>
                <w:sz w:val="20"/>
                <w:szCs w:val="20"/>
                <w:lang w:eastAsia="lt-LT"/>
              </w:rPr>
              <w:t xml:space="preserve">paslaugos </w:t>
            </w:r>
            <w:r w:rsidRPr="00C9497C">
              <w:rPr>
                <w:rFonts w:asciiTheme="majorBidi" w:hAnsiTheme="majorBidi" w:cstheme="majorBidi"/>
                <w:sz w:val="20"/>
                <w:szCs w:val="20"/>
                <w:lang w:eastAsia="lt-LT"/>
              </w:rPr>
              <w:t xml:space="preserve">pavadinimo/aprašymo skliausteliuose privalu nurodyti  paslaugos atitikmenį (paslaugos pavadinimą ir </w:t>
            </w:r>
            <w:r>
              <w:rPr>
                <w:rFonts w:asciiTheme="majorBidi" w:hAnsiTheme="majorBidi" w:cstheme="majorBidi"/>
                <w:sz w:val="20"/>
                <w:szCs w:val="20"/>
                <w:lang w:eastAsia="lt-LT"/>
              </w:rPr>
              <w:t xml:space="preserve">SPIS </w:t>
            </w:r>
            <w:r w:rsidRPr="00C9497C">
              <w:rPr>
                <w:rFonts w:asciiTheme="majorBidi" w:hAnsiTheme="majorBidi" w:cstheme="majorBidi"/>
                <w:sz w:val="20"/>
                <w:szCs w:val="20"/>
                <w:lang w:eastAsia="lt-LT"/>
              </w:rPr>
              <w:t>kodą) pagal Katalogą</w:t>
            </w:r>
            <w:r>
              <w:rPr>
                <w:sz w:val="20"/>
                <w:szCs w:val="20"/>
                <w:lang w:eastAsia="lt-LT"/>
              </w:rPr>
              <w:t xml:space="preserve">. </w:t>
            </w:r>
          </w:p>
          <w:p w14:paraId="1CD3C4D0" w14:textId="711B0566" w:rsidR="00F53CAD" w:rsidRPr="00B66197" w:rsidRDefault="00F53CAD" w:rsidP="00DF5565">
            <w:pPr>
              <w:jc w:val="both"/>
              <w:rPr>
                <w:sz w:val="20"/>
                <w:szCs w:val="20"/>
                <w:u w:val="single"/>
              </w:rPr>
            </w:pPr>
            <w:r w:rsidRPr="00B66197">
              <w:rPr>
                <w:sz w:val="20"/>
                <w:szCs w:val="20"/>
                <w:u w:val="single"/>
                <w:lang w:eastAsia="lt-LT"/>
              </w:rPr>
              <w:t xml:space="preserve">Pastaba: </w:t>
            </w:r>
            <w:r w:rsidR="00E36E41" w:rsidRPr="00B66197">
              <w:rPr>
                <w:sz w:val="20"/>
                <w:szCs w:val="20"/>
                <w:u w:val="single"/>
                <w:lang w:eastAsia="lt-LT"/>
              </w:rPr>
              <w:t xml:space="preserve">Jei projektu neplanuojama atitikti </w:t>
            </w:r>
            <w:r w:rsidRPr="00B66197">
              <w:rPr>
                <w:sz w:val="20"/>
                <w:szCs w:val="20"/>
                <w:u w:val="single"/>
                <w:lang w:eastAsia="lt-LT"/>
              </w:rPr>
              <w:t>šio prioritetinio kriterijaus</w:t>
            </w:r>
            <w:r w:rsidR="00A60C74" w:rsidRPr="00B66197">
              <w:rPr>
                <w:sz w:val="20"/>
                <w:szCs w:val="20"/>
                <w:u w:val="single"/>
                <w:lang w:eastAsia="lt-LT"/>
              </w:rPr>
              <w:t>,</w:t>
            </w:r>
            <w:r w:rsidRPr="00B66197">
              <w:rPr>
                <w:sz w:val="20"/>
                <w:szCs w:val="20"/>
                <w:u w:val="single"/>
                <w:lang w:eastAsia="lt-LT"/>
              </w:rPr>
              <w:t xml:space="preserve"> privaloma atitikti </w:t>
            </w:r>
            <w:r w:rsidR="00DF5565" w:rsidRPr="00B66197">
              <w:rPr>
                <w:sz w:val="20"/>
                <w:szCs w:val="20"/>
                <w:u w:val="single"/>
                <w:lang w:eastAsia="lt-LT"/>
              </w:rPr>
              <w:t>ankstesnį</w:t>
            </w:r>
            <w:r w:rsidR="00BF635C" w:rsidRPr="00B66197">
              <w:rPr>
                <w:sz w:val="20"/>
                <w:szCs w:val="20"/>
                <w:u w:val="single"/>
                <w:lang w:eastAsia="lt-LT"/>
              </w:rPr>
              <w:t xml:space="preserve"> pagal eilę </w:t>
            </w:r>
            <w:r w:rsidRPr="00B66197">
              <w:rPr>
                <w:sz w:val="20"/>
                <w:szCs w:val="20"/>
                <w:u w:val="single"/>
                <w:lang w:eastAsia="lt-LT"/>
              </w:rPr>
              <w:t xml:space="preserve"> kriterijų „</w:t>
            </w:r>
            <w:r w:rsidR="00DF5565" w:rsidRPr="00B66197">
              <w:rPr>
                <w:bCs/>
                <w:sz w:val="20"/>
                <w:szCs w:val="20"/>
                <w:u w:val="single"/>
              </w:rPr>
              <w:t xml:space="preserve">Projektu siekiama </w:t>
            </w:r>
            <w:r w:rsidR="00DF5565" w:rsidRPr="00B66197">
              <w:rPr>
                <w:sz w:val="20"/>
                <w:szCs w:val="20"/>
                <w:u w:val="single"/>
              </w:rPr>
              <w:t>sukurti naujas socialines paslaugas</w:t>
            </w:r>
            <w:r w:rsidRPr="00B66197">
              <w:rPr>
                <w:sz w:val="20"/>
                <w:szCs w:val="20"/>
                <w:u w:val="single"/>
                <w:lang w:eastAsia="lt-LT"/>
              </w:rPr>
              <w:t>“</w:t>
            </w:r>
            <w:r w:rsidR="008A4472" w:rsidRPr="00B66197">
              <w:rPr>
                <w:sz w:val="20"/>
                <w:szCs w:val="20"/>
                <w:u w:val="single"/>
                <w:lang w:eastAsia="lt-LT"/>
              </w:rPr>
              <w:t>, surenkant ne mažiau kaip 5 balus.</w:t>
            </w:r>
          </w:p>
        </w:tc>
      </w:tr>
      <w:tr w:rsidR="00892953" w:rsidRPr="00F549CB" w14:paraId="74B110D3" w14:textId="77777777" w:rsidTr="00892953">
        <w:tc>
          <w:tcPr>
            <w:tcW w:w="709" w:type="dxa"/>
            <w:vMerge/>
          </w:tcPr>
          <w:p w14:paraId="5060085B" w14:textId="77777777" w:rsidR="00892953" w:rsidRPr="003836BB" w:rsidRDefault="00892953" w:rsidP="00892953">
            <w:pPr>
              <w:rPr>
                <w:color w:val="FF0000"/>
              </w:rPr>
            </w:pPr>
          </w:p>
        </w:tc>
        <w:tc>
          <w:tcPr>
            <w:tcW w:w="3118" w:type="dxa"/>
            <w:vMerge/>
          </w:tcPr>
          <w:p w14:paraId="0F2D77DC" w14:textId="77777777" w:rsidR="00892953" w:rsidRPr="00ED6736" w:rsidRDefault="00892953" w:rsidP="00892953">
            <w:pPr>
              <w:jc w:val="both"/>
              <w:rPr>
                <w:bCs/>
                <w:sz w:val="20"/>
                <w:szCs w:val="20"/>
              </w:rPr>
            </w:pPr>
          </w:p>
        </w:tc>
        <w:tc>
          <w:tcPr>
            <w:tcW w:w="4253" w:type="dxa"/>
          </w:tcPr>
          <w:p w14:paraId="5E5BDC81" w14:textId="793BA9B3" w:rsidR="00892953" w:rsidRPr="00ED6736" w:rsidRDefault="00892953" w:rsidP="00892953">
            <w:pPr>
              <w:jc w:val="both"/>
              <w:rPr>
                <w:bCs/>
                <w:iCs/>
                <w:sz w:val="20"/>
                <w:szCs w:val="20"/>
              </w:rPr>
            </w:pPr>
            <w:r w:rsidRPr="00ED6736">
              <w:rPr>
                <w:bCs/>
                <w:iCs/>
                <w:sz w:val="20"/>
                <w:szCs w:val="20"/>
              </w:rPr>
              <w:t xml:space="preserve">Suplanuota </w:t>
            </w:r>
            <w:r w:rsidR="00BA6151" w:rsidRPr="00ED6736">
              <w:rPr>
                <w:bCs/>
                <w:iCs/>
                <w:sz w:val="20"/>
                <w:szCs w:val="20"/>
              </w:rPr>
              <w:t>plė</w:t>
            </w:r>
            <w:r w:rsidR="000C3020">
              <w:rPr>
                <w:bCs/>
                <w:iCs/>
                <w:sz w:val="20"/>
                <w:szCs w:val="20"/>
              </w:rPr>
              <w:t>sti</w:t>
            </w:r>
            <w:r w:rsidRPr="00ED6736">
              <w:rPr>
                <w:bCs/>
                <w:iCs/>
                <w:sz w:val="20"/>
                <w:szCs w:val="20"/>
              </w:rPr>
              <w:t xml:space="preserve"> 1 paslaugą</w:t>
            </w:r>
          </w:p>
        </w:tc>
        <w:tc>
          <w:tcPr>
            <w:tcW w:w="1843" w:type="dxa"/>
          </w:tcPr>
          <w:p w14:paraId="052739CD" w14:textId="0FC31A67" w:rsidR="00892953" w:rsidRPr="00ED6736" w:rsidRDefault="00892953" w:rsidP="00892953">
            <w:pPr>
              <w:jc w:val="center"/>
              <w:rPr>
                <w:sz w:val="20"/>
                <w:szCs w:val="20"/>
              </w:rPr>
            </w:pPr>
            <w:r w:rsidRPr="00ED6736">
              <w:rPr>
                <w:sz w:val="20"/>
                <w:szCs w:val="20"/>
              </w:rPr>
              <w:t>5</w:t>
            </w:r>
          </w:p>
        </w:tc>
        <w:tc>
          <w:tcPr>
            <w:tcW w:w="4536" w:type="dxa"/>
            <w:vMerge/>
          </w:tcPr>
          <w:p w14:paraId="4CE12764" w14:textId="77777777" w:rsidR="00892953" w:rsidRPr="003772A3" w:rsidRDefault="00892953" w:rsidP="00892953">
            <w:pPr>
              <w:pStyle w:val="TableParagraph"/>
              <w:ind w:left="33" w:right="179"/>
              <w:jc w:val="both"/>
              <w:rPr>
                <w:strike/>
                <w:sz w:val="20"/>
                <w:szCs w:val="20"/>
              </w:rPr>
            </w:pPr>
          </w:p>
        </w:tc>
      </w:tr>
      <w:tr w:rsidR="00892953" w:rsidRPr="00F549CB" w14:paraId="094C339D" w14:textId="77777777" w:rsidTr="00892953">
        <w:tc>
          <w:tcPr>
            <w:tcW w:w="709" w:type="dxa"/>
            <w:vMerge/>
          </w:tcPr>
          <w:p w14:paraId="416D3BED" w14:textId="77777777" w:rsidR="00892953" w:rsidRPr="005C07FA" w:rsidRDefault="00892953" w:rsidP="00892953">
            <w:pPr>
              <w:rPr>
                <w:sz w:val="22"/>
                <w:szCs w:val="22"/>
              </w:rPr>
            </w:pPr>
          </w:p>
        </w:tc>
        <w:tc>
          <w:tcPr>
            <w:tcW w:w="3118" w:type="dxa"/>
            <w:vMerge/>
          </w:tcPr>
          <w:p w14:paraId="16A0BDCE" w14:textId="77777777" w:rsidR="00892953" w:rsidRPr="00ED6736" w:rsidRDefault="00892953" w:rsidP="00892953">
            <w:pPr>
              <w:rPr>
                <w:sz w:val="20"/>
                <w:szCs w:val="20"/>
              </w:rPr>
            </w:pPr>
          </w:p>
        </w:tc>
        <w:tc>
          <w:tcPr>
            <w:tcW w:w="4253" w:type="dxa"/>
          </w:tcPr>
          <w:p w14:paraId="2F9E4CD9" w14:textId="174DFB3D" w:rsidR="00892953" w:rsidRPr="00ED6736" w:rsidRDefault="00892953" w:rsidP="00892953">
            <w:pPr>
              <w:jc w:val="both"/>
              <w:rPr>
                <w:sz w:val="20"/>
                <w:szCs w:val="20"/>
              </w:rPr>
            </w:pPr>
            <w:r w:rsidRPr="00ED6736">
              <w:rPr>
                <w:bCs/>
                <w:iCs/>
                <w:sz w:val="20"/>
                <w:szCs w:val="20"/>
              </w:rPr>
              <w:t xml:space="preserve">Suplanuota </w:t>
            </w:r>
            <w:r w:rsidR="00BA6151" w:rsidRPr="00ED6736">
              <w:rPr>
                <w:bCs/>
                <w:iCs/>
                <w:sz w:val="20"/>
                <w:szCs w:val="20"/>
              </w:rPr>
              <w:t>plė</w:t>
            </w:r>
            <w:r w:rsidR="000C3020">
              <w:rPr>
                <w:bCs/>
                <w:iCs/>
                <w:sz w:val="20"/>
                <w:szCs w:val="20"/>
              </w:rPr>
              <w:t>sti</w:t>
            </w:r>
            <w:r w:rsidRPr="00ED6736">
              <w:rPr>
                <w:bCs/>
                <w:iCs/>
                <w:sz w:val="20"/>
                <w:szCs w:val="20"/>
              </w:rPr>
              <w:t xml:space="preserve"> ne mažiau kaip </w:t>
            </w:r>
            <w:r w:rsidRPr="00ED6736">
              <w:rPr>
                <w:sz w:val="20"/>
                <w:szCs w:val="20"/>
              </w:rPr>
              <w:t xml:space="preserve">2 ir ne daugiau kaip 3 </w:t>
            </w:r>
            <w:r w:rsidRPr="00ED6736">
              <w:rPr>
                <w:bCs/>
                <w:iCs/>
                <w:sz w:val="20"/>
                <w:szCs w:val="20"/>
              </w:rPr>
              <w:t>pa</w:t>
            </w:r>
            <w:r w:rsidR="00B062B0" w:rsidRPr="00ED6736">
              <w:rPr>
                <w:bCs/>
                <w:iCs/>
                <w:sz w:val="20"/>
                <w:szCs w:val="20"/>
              </w:rPr>
              <w:t>s</w:t>
            </w:r>
            <w:r w:rsidRPr="00ED6736">
              <w:rPr>
                <w:bCs/>
                <w:iCs/>
                <w:sz w:val="20"/>
                <w:szCs w:val="20"/>
              </w:rPr>
              <w:t>laugas</w:t>
            </w:r>
          </w:p>
        </w:tc>
        <w:tc>
          <w:tcPr>
            <w:tcW w:w="1843" w:type="dxa"/>
          </w:tcPr>
          <w:p w14:paraId="66F6DF78" w14:textId="2DECF27F" w:rsidR="00892953" w:rsidRPr="00ED6736" w:rsidRDefault="00892953" w:rsidP="00892953">
            <w:pPr>
              <w:jc w:val="center"/>
              <w:rPr>
                <w:sz w:val="20"/>
                <w:szCs w:val="20"/>
              </w:rPr>
            </w:pPr>
            <w:r w:rsidRPr="00ED6736">
              <w:rPr>
                <w:sz w:val="20"/>
                <w:szCs w:val="20"/>
              </w:rPr>
              <w:t>10</w:t>
            </w:r>
          </w:p>
        </w:tc>
        <w:tc>
          <w:tcPr>
            <w:tcW w:w="4536" w:type="dxa"/>
            <w:vMerge/>
          </w:tcPr>
          <w:p w14:paraId="27E7F91A" w14:textId="77777777" w:rsidR="00892953" w:rsidRPr="000A6319" w:rsidRDefault="00892953" w:rsidP="00892953">
            <w:pPr>
              <w:rPr>
                <w:sz w:val="20"/>
                <w:szCs w:val="20"/>
              </w:rPr>
            </w:pPr>
          </w:p>
        </w:tc>
      </w:tr>
      <w:tr w:rsidR="00892953" w:rsidRPr="00F549CB" w14:paraId="45E1A78B" w14:textId="77777777" w:rsidTr="00892953">
        <w:trPr>
          <w:trHeight w:val="552"/>
        </w:trPr>
        <w:tc>
          <w:tcPr>
            <w:tcW w:w="709" w:type="dxa"/>
            <w:vMerge/>
            <w:tcBorders>
              <w:bottom w:val="single" w:sz="4" w:space="0" w:color="auto"/>
            </w:tcBorders>
          </w:tcPr>
          <w:p w14:paraId="056A3FD7" w14:textId="77777777" w:rsidR="00892953" w:rsidRPr="005C07FA" w:rsidRDefault="00892953" w:rsidP="00892953">
            <w:pPr>
              <w:rPr>
                <w:sz w:val="22"/>
                <w:szCs w:val="22"/>
              </w:rPr>
            </w:pPr>
          </w:p>
        </w:tc>
        <w:tc>
          <w:tcPr>
            <w:tcW w:w="3118" w:type="dxa"/>
            <w:vMerge/>
            <w:tcBorders>
              <w:bottom w:val="single" w:sz="4" w:space="0" w:color="auto"/>
            </w:tcBorders>
          </w:tcPr>
          <w:p w14:paraId="581FBF98" w14:textId="77777777" w:rsidR="00892953" w:rsidRPr="00ED6736" w:rsidRDefault="00892953" w:rsidP="00892953">
            <w:pPr>
              <w:rPr>
                <w:sz w:val="20"/>
                <w:szCs w:val="20"/>
              </w:rPr>
            </w:pPr>
          </w:p>
        </w:tc>
        <w:tc>
          <w:tcPr>
            <w:tcW w:w="4253" w:type="dxa"/>
            <w:tcBorders>
              <w:bottom w:val="single" w:sz="4" w:space="0" w:color="auto"/>
            </w:tcBorders>
          </w:tcPr>
          <w:p w14:paraId="550615AA" w14:textId="63875700" w:rsidR="00892953" w:rsidRPr="00ED6736" w:rsidRDefault="00892953" w:rsidP="00892953">
            <w:pPr>
              <w:jc w:val="both"/>
              <w:rPr>
                <w:sz w:val="20"/>
                <w:szCs w:val="20"/>
              </w:rPr>
            </w:pPr>
            <w:r w:rsidRPr="00ED6736">
              <w:rPr>
                <w:bCs/>
                <w:iCs/>
                <w:sz w:val="20"/>
                <w:szCs w:val="20"/>
              </w:rPr>
              <w:t xml:space="preserve">Suplanuota </w:t>
            </w:r>
            <w:r w:rsidR="00BA6151" w:rsidRPr="00ED6736">
              <w:rPr>
                <w:bCs/>
                <w:iCs/>
                <w:sz w:val="20"/>
                <w:szCs w:val="20"/>
              </w:rPr>
              <w:t>plė</w:t>
            </w:r>
            <w:r w:rsidR="000C3020">
              <w:rPr>
                <w:bCs/>
                <w:iCs/>
                <w:sz w:val="20"/>
                <w:szCs w:val="20"/>
              </w:rPr>
              <w:t>sti</w:t>
            </w:r>
            <w:r w:rsidRPr="00ED6736">
              <w:rPr>
                <w:bCs/>
                <w:iCs/>
                <w:sz w:val="20"/>
                <w:szCs w:val="20"/>
              </w:rPr>
              <w:t xml:space="preserve"> ne mažiau kaip </w:t>
            </w:r>
            <w:r w:rsidRPr="00ED6736">
              <w:rPr>
                <w:sz w:val="20"/>
                <w:szCs w:val="20"/>
              </w:rPr>
              <w:t xml:space="preserve">4 </w:t>
            </w:r>
            <w:r w:rsidRPr="00ED6736">
              <w:rPr>
                <w:bCs/>
                <w:iCs/>
                <w:sz w:val="20"/>
                <w:szCs w:val="20"/>
              </w:rPr>
              <w:t>pa</w:t>
            </w:r>
            <w:r w:rsidR="00B062B0" w:rsidRPr="00ED6736">
              <w:rPr>
                <w:bCs/>
                <w:iCs/>
                <w:sz w:val="20"/>
                <w:szCs w:val="20"/>
              </w:rPr>
              <w:t>s</w:t>
            </w:r>
            <w:r w:rsidRPr="00ED6736">
              <w:rPr>
                <w:bCs/>
                <w:iCs/>
                <w:sz w:val="20"/>
                <w:szCs w:val="20"/>
              </w:rPr>
              <w:t>laugas</w:t>
            </w:r>
          </w:p>
        </w:tc>
        <w:tc>
          <w:tcPr>
            <w:tcW w:w="1843" w:type="dxa"/>
            <w:tcBorders>
              <w:bottom w:val="single" w:sz="4" w:space="0" w:color="auto"/>
            </w:tcBorders>
          </w:tcPr>
          <w:p w14:paraId="657A06BA" w14:textId="39EA29A3" w:rsidR="00892953" w:rsidRPr="00ED6736" w:rsidRDefault="00892953" w:rsidP="00892953">
            <w:pPr>
              <w:jc w:val="center"/>
              <w:rPr>
                <w:sz w:val="20"/>
                <w:szCs w:val="20"/>
              </w:rPr>
            </w:pPr>
            <w:r w:rsidRPr="00ED6736">
              <w:rPr>
                <w:sz w:val="20"/>
                <w:szCs w:val="20"/>
              </w:rPr>
              <w:t>20</w:t>
            </w:r>
          </w:p>
        </w:tc>
        <w:tc>
          <w:tcPr>
            <w:tcW w:w="4536" w:type="dxa"/>
            <w:vMerge/>
            <w:tcBorders>
              <w:bottom w:val="single" w:sz="4" w:space="0" w:color="auto"/>
            </w:tcBorders>
          </w:tcPr>
          <w:p w14:paraId="156103F6" w14:textId="77777777" w:rsidR="00892953" w:rsidRPr="000A6319" w:rsidRDefault="00892953" w:rsidP="00892953">
            <w:pPr>
              <w:rPr>
                <w:sz w:val="20"/>
                <w:szCs w:val="20"/>
              </w:rPr>
            </w:pPr>
          </w:p>
        </w:tc>
      </w:tr>
      <w:tr w:rsidR="00892953" w:rsidRPr="00F549CB" w14:paraId="61920DD6" w14:textId="77777777" w:rsidTr="00892953">
        <w:tc>
          <w:tcPr>
            <w:tcW w:w="709" w:type="dxa"/>
            <w:vMerge w:val="restart"/>
          </w:tcPr>
          <w:p w14:paraId="5663E76B" w14:textId="2FEE35C5" w:rsidR="00892953" w:rsidRPr="00AE3085" w:rsidRDefault="00892953" w:rsidP="00892953">
            <w:pPr>
              <w:rPr>
                <w:sz w:val="20"/>
                <w:szCs w:val="20"/>
              </w:rPr>
            </w:pPr>
            <w:bookmarkStart w:id="0" w:name="_Hlk178175021"/>
            <w:r w:rsidRPr="00AE3085">
              <w:rPr>
                <w:sz w:val="20"/>
                <w:szCs w:val="20"/>
              </w:rPr>
              <w:t>6.</w:t>
            </w:r>
          </w:p>
        </w:tc>
        <w:tc>
          <w:tcPr>
            <w:tcW w:w="3118" w:type="dxa"/>
            <w:vMerge w:val="restart"/>
          </w:tcPr>
          <w:p w14:paraId="51B1E5FC" w14:textId="5B14F9C1" w:rsidR="00892953" w:rsidRPr="00596F25" w:rsidRDefault="00487A53" w:rsidP="00917219">
            <w:pPr>
              <w:rPr>
                <w:sz w:val="20"/>
                <w:szCs w:val="20"/>
              </w:rPr>
            </w:pPr>
            <w:r w:rsidRPr="00596F25">
              <w:rPr>
                <w:sz w:val="20"/>
                <w:szCs w:val="20"/>
              </w:rPr>
              <w:t>Paslaugų teikimo (veiklų</w:t>
            </w:r>
            <w:r w:rsidR="00771ACA">
              <w:rPr>
                <w:sz w:val="20"/>
                <w:szCs w:val="20"/>
              </w:rPr>
              <w:t>/veiksmų</w:t>
            </w:r>
            <w:r w:rsidRPr="00596F25">
              <w:rPr>
                <w:sz w:val="20"/>
                <w:szCs w:val="20"/>
              </w:rPr>
              <w:t xml:space="preserve"> vykdymo) reguliarumas / intensyvumas</w:t>
            </w:r>
            <w:r w:rsidR="005F6F6F" w:rsidRPr="00596F25">
              <w:rPr>
                <w:sz w:val="20"/>
                <w:szCs w:val="20"/>
              </w:rPr>
              <w:t xml:space="preserve"> </w:t>
            </w:r>
            <w:r w:rsidR="00ED6736" w:rsidRPr="00596F25">
              <w:rPr>
                <w:sz w:val="20"/>
                <w:szCs w:val="20"/>
              </w:rPr>
              <w:t>tikslin</w:t>
            </w:r>
            <w:r w:rsidR="00A92F7C">
              <w:rPr>
                <w:sz w:val="20"/>
                <w:szCs w:val="20"/>
              </w:rPr>
              <w:t>ei</w:t>
            </w:r>
            <w:r w:rsidR="00ED6736" w:rsidRPr="00596F25">
              <w:rPr>
                <w:sz w:val="20"/>
                <w:szCs w:val="20"/>
              </w:rPr>
              <w:t xml:space="preserve"> grup</w:t>
            </w:r>
            <w:r w:rsidR="00A92F7C">
              <w:rPr>
                <w:sz w:val="20"/>
                <w:szCs w:val="20"/>
              </w:rPr>
              <w:t>ei</w:t>
            </w:r>
            <w:r w:rsidR="00ED6736" w:rsidRPr="00596F25">
              <w:rPr>
                <w:sz w:val="20"/>
                <w:szCs w:val="20"/>
              </w:rPr>
              <w:t xml:space="preserve"> </w:t>
            </w:r>
          </w:p>
        </w:tc>
        <w:tc>
          <w:tcPr>
            <w:tcW w:w="4253" w:type="dxa"/>
          </w:tcPr>
          <w:p w14:paraId="30D0E6E4" w14:textId="34E72B69" w:rsidR="00892953" w:rsidRPr="00596F25" w:rsidRDefault="00487A53" w:rsidP="00892953">
            <w:pPr>
              <w:rPr>
                <w:sz w:val="20"/>
                <w:szCs w:val="20"/>
              </w:rPr>
            </w:pPr>
            <w:r w:rsidRPr="00596F25">
              <w:rPr>
                <w:sz w:val="20"/>
                <w:szCs w:val="20"/>
              </w:rPr>
              <w:t>Nereguliarus paslaugų teikimas</w:t>
            </w:r>
            <w:r w:rsidR="00917219" w:rsidRPr="00596F25">
              <w:rPr>
                <w:sz w:val="20"/>
                <w:szCs w:val="20"/>
              </w:rPr>
              <w:t xml:space="preserve"> (</w:t>
            </w:r>
            <w:r w:rsidRPr="00596F25">
              <w:rPr>
                <w:sz w:val="20"/>
                <w:szCs w:val="20"/>
              </w:rPr>
              <w:t>veiklų</w:t>
            </w:r>
            <w:r w:rsidR="00536F17">
              <w:rPr>
                <w:sz w:val="20"/>
                <w:szCs w:val="20"/>
              </w:rPr>
              <w:t>/veiksmų</w:t>
            </w:r>
            <w:r w:rsidRPr="00596F25">
              <w:rPr>
                <w:sz w:val="20"/>
                <w:szCs w:val="20"/>
              </w:rPr>
              <w:t xml:space="preserve"> vykdymas</w:t>
            </w:r>
            <w:r w:rsidR="00917219" w:rsidRPr="00596F25">
              <w:rPr>
                <w:sz w:val="20"/>
                <w:szCs w:val="20"/>
              </w:rPr>
              <w:t>)</w:t>
            </w:r>
            <w:r w:rsidRPr="00596F25">
              <w:rPr>
                <w:sz w:val="20"/>
                <w:szCs w:val="20"/>
              </w:rPr>
              <w:t xml:space="preserve"> </w:t>
            </w:r>
            <w:r w:rsidR="00A92F7C" w:rsidRPr="00596F25">
              <w:rPr>
                <w:sz w:val="20"/>
                <w:szCs w:val="20"/>
              </w:rPr>
              <w:t>tikslin</w:t>
            </w:r>
            <w:r w:rsidR="00A92F7C">
              <w:rPr>
                <w:sz w:val="20"/>
                <w:szCs w:val="20"/>
              </w:rPr>
              <w:t>ei</w:t>
            </w:r>
            <w:r w:rsidR="00A92F7C" w:rsidRPr="00596F25">
              <w:rPr>
                <w:sz w:val="20"/>
                <w:szCs w:val="20"/>
              </w:rPr>
              <w:t xml:space="preserve"> grup</w:t>
            </w:r>
            <w:r w:rsidR="00A92F7C">
              <w:rPr>
                <w:sz w:val="20"/>
                <w:szCs w:val="20"/>
              </w:rPr>
              <w:t>ei</w:t>
            </w:r>
            <w:r w:rsidR="00A92F7C" w:rsidRPr="00596F25">
              <w:rPr>
                <w:sz w:val="20"/>
                <w:szCs w:val="20"/>
              </w:rPr>
              <w:t xml:space="preserve"> </w:t>
            </w:r>
            <w:r w:rsidR="00DF293B" w:rsidRPr="00596F25">
              <w:rPr>
                <w:sz w:val="20"/>
                <w:szCs w:val="20"/>
              </w:rPr>
              <w:t xml:space="preserve">ne dažniau kaip </w:t>
            </w:r>
            <w:r w:rsidR="005F6F6F" w:rsidRPr="00596F25">
              <w:rPr>
                <w:sz w:val="20"/>
                <w:szCs w:val="20"/>
              </w:rPr>
              <w:t>1</w:t>
            </w:r>
            <w:r w:rsidRPr="00596F25">
              <w:rPr>
                <w:sz w:val="20"/>
                <w:szCs w:val="20"/>
              </w:rPr>
              <w:t xml:space="preserve"> kart</w:t>
            </w:r>
            <w:r w:rsidR="00DE212F" w:rsidRPr="00596F25">
              <w:rPr>
                <w:sz w:val="20"/>
                <w:szCs w:val="20"/>
              </w:rPr>
              <w:t>ą</w:t>
            </w:r>
            <w:r w:rsidRPr="00596F25">
              <w:rPr>
                <w:sz w:val="20"/>
                <w:szCs w:val="20"/>
              </w:rPr>
              <w:t xml:space="preserve"> per savaitę</w:t>
            </w:r>
          </w:p>
        </w:tc>
        <w:tc>
          <w:tcPr>
            <w:tcW w:w="1843" w:type="dxa"/>
          </w:tcPr>
          <w:p w14:paraId="59367359" w14:textId="3DD4C93C" w:rsidR="00892953" w:rsidRPr="00596F25" w:rsidRDefault="00892953" w:rsidP="00892953">
            <w:pPr>
              <w:jc w:val="center"/>
              <w:rPr>
                <w:sz w:val="20"/>
                <w:szCs w:val="20"/>
              </w:rPr>
            </w:pPr>
            <w:r w:rsidRPr="00596F25">
              <w:rPr>
                <w:sz w:val="20"/>
                <w:szCs w:val="20"/>
              </w:rPr>
              <w:t>0</w:t>
            </w:r>
          </w:p>
        </w:tc>
        <w:tc>
          <w:tcPr>
            <w:tcW w:w="4536" w:type="dxa"/>
            <w:vMerge w:val="restart"/>
          </w:tcPr>
          <w:p w14:paraId="108BBD66" w14:textId="13B8A567" w:rsidR="00892953" w:rsidRDefault="004773E2" w:rsidP="00892953">
            <w:pPr>
              <w:rPr>
                <w:sz w:val="20"/>
                <w:szCs w:val="20"/>
              </w:rPr>
            </w:pPr>
            <w:r w:rsidRPr="00596F25">
              <w:rPr>
                <w:sz w:val="20"/>
                <w:szCs w:val="20"/>
              </w:rPr>
              <w:t xml:space="preserve">Pareiškėjas turi aprašyti planuojamas </w:t>
            </w:r>
            <w:r w:rsidR="005B0DB8">
              <w:rPr>
                <w:sz w:val="20"/>
                <w:szCs w:val="20"/>
              </w:rPr>
              <w:t xml:space="preserve">teikti </w:t>
            </w:r>
            <w:r w:rsidRPr="00596F25">
              <w:rPr>
                <w:sz w:val="20"/>
                <w:szCs w:val="20"/>
              </w:rPr>
              <w:t>paslaugas (veiklas</w:t>
            </w:r>
            <w:r w:rsidR="00536F17">
              <w:rPr>
                <w:sz w:val="20"/>
                <w:szCs w:val="20"/>
              </w:rPr>
              <w:t>/veiksmus</w:t>
            </w:r>
            <w:r w:rsidRPr="00596F25">
              <w:rPr>
                <w:sz w:val="20"/>
                <w:szCs w:val="20"/>
              </w:rPr>
              <w:t xml:space="preserve">), aiškiai nurodant, kuriai/kurioms </w:t>
            </w:r>
            <w:r w:rsidR="005B0DB8">
              <w:rPr>
                <w:sz w:val="20"/>
                <w:szCs w:val="20"/>
              </w:rPr>
              <w:t xml:space="preserve">riziką patirti atskirtį turinčių gyventojų grupėms </w:t>
            </w:r>
            <w:r w:rsidRPr="00596F25">
              <w:rPr>
                <w:sz w:val="20"/>
                <w:szCs w:val="20"/>
              </w:rPr>
              <w:t xml:space="preserve">bus teikiamos </w:t>
            </w:r>
            <w:r w:rsidR="00F815A5" w:rsidRPr="00596F25">
              <w:rPr>
                <w:sz w:val="20"/>
                <w:szCs w:val="20"/>
              </w:rPr>
              <w:t xml:space="preserve">konkrečios </w:t>
            </w:r>
            <w:r w:rsidRPr="00596F25">
              <w:rPr>
                <w:sz w:val="20"/>
                <w:szCs w:val="20"/>
              </w:rPr>
              <w:t>paslaugos</w:t>
            </w:r>
            <w:r w:rsidR="00051C28">
              <w:rPr>
                <w:sz w:val="20"/>
                <w:szCs w:val="20"/>
              </w:rPr>
              <w:t xml:space="preserve"> (veiklos</w:t>
            </w:r>
            <w:r w:rsidR="005B3464">
              <w:rPr>
                <w:sz w:val="20"/>
                <w:szCs w:val="20"/>
              </w:rPr>
              <w:t>/veiksmai</w:t>
            </w:r>
            <w:r w:rsidR="00051C28">
              <w:rPr>
                <w:sz w:val="20"/>
                <w:szCs w:val="20"/>
              </w:rPr>
              <w:t>)</w:t>
            </w:r>
            <w:r w:rsidRPr="00596F25">
              <w:rPr>
                <w:sz w:val="20"/>
                <w:szCs w:val="20"/>
              </w:rPr>
              <w:t xml:space="preserve"> ir kokiu reguliarumu (kaip dažnai) bei aiškiai pagrįsti tokio grafiko realumą ir turimus resursus </w:t>
            </w:r>
            <w:r w:rsidR="00406D23" w:rsidRPr="00596F25">
              <w:rPr>
                <w:sz w:val="20"/>
                <w:szCs w:val="20"/>
              </w:rPr>
              <w:t>(</w:t>
            </w:r>
            <w:r w:rsidRPr="00596F25">
              <w:rPr>
                <w:sz w:val="20"/>
                <w:szCs w:val="20"/>
              </w:rPr>
              <w:t>žmogiškuosius, finansinius, turto ir pan.)</w:t>
            </w:r>
          </w:p>
          <w:p w14:paraId="18F3F1DB" w14:textId="56C1025F" w:rsidR="007009F9" w:rsidRPr="00596F25" w:rsidRDefault="002F18BC" w:rsidP="00892953">
            <w:pPr>
              <w:rPr>
                <w:sz w:val="20"/>
                <w:szCs w:val="20"/>
              </w:rPr>
            </w:pPr>
            <w:r w:rsidRPr="00E92C65">
              <w:rPr>
                <w:color w:val="000000" w:themeColor="text1"/>
                <w:sz w:val="20"/>
                <w:szCs w:val="20"/>
                <w:u w:val="single"/>
                <w:shd w:val="clear" w:color="auto" w:fill="FFFFFF"/>
              </w:rPr>
              <w:t>Pastaba: jei bus įgyvendinam</w:t>
            </w:r>
            <w:r>
              <w:rPr>
                <w:color w:val="000000" w:themeColor="text1"/>
                <w:sz w:val="20"/>
                <w:szCs w:val="20"/>
                <w:u w:val="single"/>
                <w:shd w:val="clear" w:color="auto" w:fill="FFFFFF"/>
              </w:rPr>
              <w:t>os</w:t>
            </w:r>
            <w:r w:rsidRPr="00E92C65">
              <w:rPr>
                <w:color w:val="000000" w:themeColor="text1"/>
                <w:sz w:val="20"/>
                <w:szCs w:val="20"/>
                <w:u w:val="single"/>
                <w:shd w:val="clear" w:color="auto" w:fill="FFFFFF"/>
              </w:rPr>
              <w:t xml:space="preserve"> keli</w:t>
            </w:r>
            <w:r>
              <w:rPr>
                <w:color w:val="000000" w:themeColor="text1"/>
                <w:sz w:val="20"/>
                <w:szCs w:val="20"/>
                <w:u w:val="single"/>
                <w:shd w:val="clear" w:color="auto" w:fill="FFFFFF"/>
              </w:rPr>
              <w:t>os</w:t>
            </w:r>
            <w:r w:rsidRPr="00E92C65">
              <w:rPr>
                <w:color w:val="000000" w:themeColor="text1"/>
                <w:sz w:val="20"/>
                <w:szCs w:val="20"/>
                <w:u w:val="single"/>
                <w:shd w:val="clear" w:color="auto" w:fill="FFFFFF"/>
              </w:rPr>
              <w:t xml:space="preserve"> skirting</w:t>
            </w:r>
            <w:r>
              <w:rPr>
                <w:color w:val="000000" w:themeColor="text1"/>
                <w:sz w:val="20"/>
                <w:szCs w:val="20"/>
                <w:u w:val="single"/>
                <w:shd w:val="clear" w:color="auto" w:fill="FFFFFF"/>
              </w:rPr>
              <w:t>os</w:t>
            </w:r>
            <w:r w:rsidRPr="00E92C65">
              <w:rPr>
                <w:color w:val="000000" w:themeColor="text1"/>
                <w:sz w:val="20"/>
                <w:szCs w:val="20"/>
                <w:u w:val="single"/>
                <w:shd w:val="clear" w:color="auto" w:fill="FFFFFF"/>
              </w:rPr>
              <w:t xml:space="preserve"> </w:t>
            </w:r>
            <w:r w:rsidR="005B3464">
              <w:rPr>
                <w:color w:val="000000" w:themeColor="text1"/>
                <w:sz w:val="20"/>
                <w:szCs w:val="20"/>
                <w:u w:val="single"/>
                <w:shd w:val="clear" w:color="auto" w:fill="FFFFFF"/>
              </w:rPr>
              <w:t>paslaugos</w:t>
            </w:r>
            <w:r w:rsidRPr="00E92C65">
              <w:rPr>
                <w:color w:val="000000" w:themeColor="text1"/>
                <w:sz w:val="20"/>
                <w:szCs w:val="20"/>
                <w:u w:val="single"/>
                <w:shd w:val="clear" w:color="auto" w:fill="FFFFFF"/>
              </w:rPr>
              <w:t>, tai pakanka, kad bent vien</w:t>
            </w:r>
            <w:r>
              <w:rPr>
                <w:color w:val="000000" w:themeColor="text1"/>
                <w:sz w:val="20"/>
                <w:szCs w:val="20"/>
                <w:u w:val="single"/>
                <w:shd w:val="clear" w:color="auto" w:fill="FFFFFF"/>
              </w:rPr>
              <w:t>os</w:t>
            </w:r>
            <w:r w:rsidRPr="00E92C65">
              <w:rPr>
                <w:color w:val="000000" w:themeColor="text1"/>
                <w:sz w:val="20"/>
                <w:szCs w:val="20"/>
                <w:u w:val="single"/>
                <w:shd w:val="clear" w:color="auto" w:fill="FFFFFF"/>
              </w:rPr>
              <w:t xml:space="preserve"> </w:t>
            </w:r>
            <w:r w:rsidR="005B3464">
              <w:rPr>
                <w:color w:val="000000" w:themeColor="text1"/>
                <w:sz w:val="20"/>
                <w:szCs w:val="20"/>
                <w:u w:val="single"/>
                <w:shd w:val="clear" w:color="auto" w:fill="FFFFFF"/>
              </w:rPr>
              <w:t>paslaugos</w:t>
            </w:r>
            <w:r>
              <w:rPr>
                <w:color w:val="000000" w:themeColor="text1"/>
                <w:sz w:val="20"/>
                <w:szCs w:val="20"/>
                <w:u w:val="single"/>
                <w:shd w:val="clear" w:color="auto" w:fill="FFFFFF"/>
              </w:rPr>
              <w:t xml:space="preserve"> ciklas</w:t>
            </w:r>
            <w:r w:rsidRPr="00E92C65">
              <w:rPr>
                <w:color w:val="000000" w:themeColor="text1"/>
                <w:sz w:val="20"/>
                <w:szCs w:val="20"/>
                <w:u w:val="single"/>
                <w:shd w:val="clear" w:color="auto" w:fill="FFFFFF"/>
              </w:rPr>
              <w:t xml:space="preserve"> atitiktų nurodytą </w:t>
            </w:r>
            <w:r>
              <w:rPr>
                <w:color w:val="000000" w:themeColor="text1"/>
                <w:sz w:val="20"/>
                <w:szCs w:val="20"/>
                <w:u w:val="single"/>
                <w:shd w:val="clear" w:color="auto" w:fill="FFFFFF"/>
              </w:rPr>
              <w:t>reikalavimą</w:t>
            </w:r>
            <w:r w:rsidRPr="00E92C65">
              <w:rPr>
                <w:color w:val="000000" w:themeColor="text1"/>
                <w:sz w:val="20"/>
                <w:szCs w:val="20"/>
                <w:u w:val="single"/>
                <w:shd w:val="clear" w:color="auto" w:fill="FFFFFF"/>
              </w:rPr>
              <w:t>.</w:t>
            </w:r>
          </w:p>
        </w:tc>
      </w:tr>
      <w:tr w:rsidR="00892953" w:rsidRPr="00F549CB" w14:paraId="1DF8D03E" w14:textId="77777777" w:rsidTr="00892953">
        <w:tc>
          <w:tcPr>
            <w:tcW w:w="709" w:type="dxa"/>
            <w:vMerge/>
          </w:tcPr>
          <w:p w14:paraId="7FE3F258" w14:textId="77777777" w:rsidR="00892953" w:rsidRPr="00AE3085" w:rsidRDefault="00892953" w:rsidP="00892953">
            <w:pPr>
              <w:rPr>
                <w:sz w:val="20"/>
                <w:szCs w:val="20"/>
              </w:rPr>
            </w:pPr>
          </w:p>
        </w:tc>
        <w:tc>
          <w:tcPr>
            <w:tcW w:w="3118" w:type="dxa"/>
            <w:vMerge/>
          </w:tcPr>
          <w:p w14:paraId="66D50557" w14:textId="77777777" w:rsidR="00892953" w:rsidRPr="000A6319" w:rsidRDefault="00892953" w:rsidP="00892953">
            <w:pPr>
              <w:rPr>
                <w:sz w:val="20"/>
                <w:szCs w:val="20"/>
              </w:rPr>
            </w:pPr>
          </w:p>
        </w:tc>
        <w:tc>
          <w:tcPr>
            <w:tcW w:w="4253" w:type="dxa"/>
          </w:tcPr>
          <w:p w14:paraId="153ABFB0" w14:textId="3E852326" w:rsidR="00892953" w:rsidRPr="00596F25" w:rsidRDefault="002A035C" w:rsidP="00892953">
            <w:pPr>
              <w:rPr>
                <w:sz w:val="20"/>
                <w:szCs w:val="20"/>
              </w:rPr>
            </w:pPr>
            <w:r w:rsidRPr="00596F25">
              <w:rPr>
                <w:sz w:val="20"/>
                <w:szCs w:val="20"/>
              </w:rPr>
              <w:t>R</w:t>
            </w:r>
            <w:r w:rsidR="00310DC2" w:rsidRPr="00596F25">
              <w:rPr>
                <w:sz w:val="20"/>
                <w:szCs w:val="20"/>
              </w:rPr>
              <w:t>eguliarus paslaugų teikimas</w:t>
            </w:r>
            <w:r w:rsidR="00917219" w:rsidRPr="00596F25">
              <w:rPr>
                <w:sz w:val="20"/>
                <w:szCs w:val="20"/>
              </w:rPr>
              <w:t xml:space="preserve"> (</w:t>
            </w:r>
            <w:r w:rsidR="00310DC2" w:rsidRPr="00596F25">
              <w:rPr>
                <w:sz w:val="20"/>
                <w:szCs w:val="20"/>
              </w:rPr>
              <w:t>veiklų</w:t>
            </w:r>
            <w:r w:rsidR="00536F17">
              <w:rPr>
                <w:sz w:val="20"/>
                <w:szCs w:val="20"/>
              </w:rPr>
              <w:t>/veiksmų</w:t>
            </w:r>
            <w:r w:rsidR="00310DC2" w:rsidRPr="00596F25">
              <w:rPr>
                <w:sz w:val="20"/>
                <w:szCs w:val="20"/>
              </w:rPr>
              <w:t xml:space="preserve"> vykdymas</w:t>
            </w:r>
            <w:r w:rsidR="00917219" w:rsidRPr="00596F25">
              <w:rPr>
                <w:sz w:val="20"/>
                <w:szCs w:val="20"/>
              </w:rPr>
              <w:t xml:space="preserve">) </w:t>
            </w:r>
            <w:r w:rsidR="00A92F7C" w:rsidRPr="00596F25">
              <w:rPr>
                <w:sz w:val="20"/>
                <w:szCs w:val="20"/>
              </w:rPr>
              <w:t>tikslin</w:t>
            </w:r>
            <w:r w:rsidR="00A92F7C">
              <w:rPr>
                <w:sz w:val="20"/>
                <w:szCs w:val="20"/>
              </w:rPr>
              <w:t>ei</w:t>
            </w:r>
            <w:r w:rsidR="00A92F7C" w:rsidRPr="00596F25">
              <w:rPr>
                <w:sz w:val="20"/>
                <w:szCs w:val="20"/>
              </w:rPr>
              <w:t xml:space="preserve"> grup</w:t>
            </w:r>
            <w:r w:rsidR="00A92F7C">
              <w:rPr>
                <w:sz w:val="20"/>
                <w:szCs w:val="20"/>
              </w:rPr>
              <w:t>ei</w:t>
            </w:r>
            <w:r w:rsidR="00A92F7C" w:rsidRPr="00596F25">
              <w:rPr>
                <w:sz w:val="20"/>
                <w:szCs w:val="20"/>
              </w:rPr>
              <w:t xml:space="preserve"> </w:t>
            </w:r>
            <w:r w:rsidR="00310DC2" w:rsidRPr="00596F25">
              <w:rPr>
                <w:sz w:val="20"/>
                <w:szCs w:val="20"/>
              </w:rPr>
              <w:t xml:space="preserve">ne mažiau nei </w:t>
            </w:r>
            <w:r w:rsidR="00B75385" w:rsidRPr="00596F25">
              <w:rPr>
                <w:sz w:val="20"/>
                <w:szCs w:val="20"/>
              </w:rPr>
              <w:t>2</w:t>
            </w:r>
            <w:r w:rsidR="00310DC2" w:rsidRPr="00596F25">
              <w:rPr>
                <w:sz w:val="20"/>
                <w:szCs w:val="20"/>
              </w:rPr>
              <w:t xml:space="preserve"> kart</w:t>
            </w:r>
            <w:r w:rsidR="00B75385" w:rsidRPr="00596F25">
              <w:rPr>
                <w:sz w:val="20"/>
                <w:szCs w:val="20"/>
              </w:rPr>
              <w:t>us per savaitę</w:t>
            </w:r>
            <w:r w:rsidR="00806FDD" w:rsidRPr="00596F25">
              <w:rPr>
                <w:sz w:val="20"/>
                <w:szCs w:val="20"/>
              </w:rPr>
              <w:t xml:space="preserve"> </w:t>
            </w:r>
          </w:p>
        </w:tc>
        <w:tc>
          <w:tcPr>
            <w:tcW w:w="1843" w:type="dxa"/>
          </w:tcPr>
          <w:p w14:paraId="09D877B1" w14:textId="2738CF9A" w:rsidR="00892953" w:rsidRPr="00596F25" w:rsidRDefault="00892953" w:rsidP="00892953">
            <w:pPr>
              <w:jc w:val="center"/>
              <w:rPr>
                <w:sz w:val="20"/>
                <w:szCs w:val="20"/>
              </w:rPr>
            </w:pPr>
            <w:r w:rsidRPr="00596F25">
              <w:rPr>
                <w:sz w:val="20"/>
                <w:szCs w:val="20"/>
              </w:rPr>
              <w:t>5</w:t>
            </w:r>
          </w:p>
        </w:tc>
        <w:tc>
          <w:tcPr>
            <w:tcW w:w="4536" w:type="dxa"/>
            <w:vMerge/>
          </w:tcPr>
          <w:p w14:paraId="50746FFB" w14:textId="77777777" w:rsidR="00892953" w:rsidRPr="000A6319" w:rsidRDefault="00892953" w:rsidP="00892953">
            <w:pPr>
              <w:rPr>
                <w:sz w:val="20"/>
                <w:szCs w:val="20"/>
              </w:rPr>
            </w:pPr>
          </w:p>
        </w:tc>
      </w:tr>
      <w:tr w:rsidR="00892953" w:rsidRPr="00F549CB" w14:paraId="36D0358D" w14:textId="77777777" w:rsidTr="00892953">
        <w:tc>
          <w:tcPr>
            <w:tcW w:w="709" w:type="dxa"/>
            <w:vMerge/>
          </w:tcPr>
          <w:p w14:paraId="621BEFA6" w14:textId="77777777" w:rsidR="00892953" w:rsidRPr="00AE3085" w:rsidRDefault="00892953" w:rsidP="00892953">
            <w:pPr>
              <w:rPr>
                <w:sz w:val="20"/>
                <w:szCs w:val="20"/>
              </w:rPr>
            </w:pPr>
          </w:p>
        </w:tc>
        <w:tc>
          <w:tcPr>
            <w:tcW w:w="3118" w:type="dxa"/>
            <w:vMerge/>
          </w:tcPr>
          <w:p w14:paraId="64C5AA84" w14:textId="77777777" w:rsidR="00892953" w:rsidRPr="000A6319" w:rsidRDefault="00892953" w:rsidP="00892953">
            <w:pPr>
              <w:rPr>
                <w:sz w:val="20"/>
                <w:szCs w:val="20"/>
              </w:rPr>
            </w:pPr>
          </w:p>
        </w:tc>
        <w:tc>
          <w:tcPr>
            <w:tcW w:w="4253" w:type="dxa"/>
          </w:tcPr>
          <w:p w14:paraId="0E2B636C" w14:textId="4402488F" w:rsidR="00892953" w:rsidRPr="00596F25" w:rsidRDefault="002A035C" w:rsidP="00892953">
            <w:pPr>
              <w:rPr>
                <w:sz w:val="20"/>
                <w:szCs w:val="20"/>
              </w:rPr>
            </w:pPr>
            <w:r w:rsidRPr="00596F25">
              <w:rPr>
                <w:sz w:val="20"/>
                <w:szCs w:val="20"/>
              </w:rPr>
              <w:t>R</w:t>
            </w:r>
            <w:r w:rsidR="00310DC2" w:rsidRPr="00596F25">
              <w:rPr>
                <w:sz w:val="20"/>
                <w:szCs w:val="20"/>
              </w:rPr>
              <w:t>eguliarus paslaugų teikimas</w:t>
            </w:r>
            <w:r w:rsidR="00917219" w:rsidRPr="00596F25">
              <w:rPr>
                <w:sz w:val="20"/>
                <w:szCs w:val="20"/>
              </w:rPr>
              <w:t xml:space="preserve"> (</w:t>
            </w:r>
            <w:r w:rsidR="00310DC2" w:rsidRPr="00596F25">
              <w:rPr>
                <w:sz w:val="20"/>
                <w:szCs w:val="20"/>
              </w:rPr>
              <w:t>veiklų</w:t>
            </w:r>
            <w:r w:rsidR="00536F17">
              <w:rPr>
                <w:sz w:val="20"/>
                <w:szCs w:val="20"/>
              </w:rPr>
              <w:t>/veiksmų</w:t>
            </w:r>
            <w:r w:rsidR="00310DC2" w:rsidRPr="00596F25">
              <w:rPr>
                <w:sz w:val="20"/>
                <w:szCs w:val="20"/>
              </w:rPr>
              <w:t xml:space="preserve"> vykdymas</w:t>
            </w:r>
            <w:r w:rsidR="00917219" w:rsidRPr="00596F25">
              <w:rPr>
                <w:sz w:val="20"/>
                <w:szCs w:val="20"/>
              </w:rPr>
              <w:t xml:space="preserve">) </w:t>
            </w:r>
            <w:r w:rsidR="00A92F7C" w:rsidRPr="00596F25">
              <w:rPr>
                <w:sz w:val="20"/>
                <w:szCs w:val="20"/>
              </w:rPr>
              <w:t>tikslin</w:t>
            </w:r>
            <w:r w:rsidR="00A92F7C">
              <w:rPr>
                <w:sz w:val="20"/>
                <w:szCs w:val="20"/>
              </w:rPr>
              <w:t>ei</w:t>
            </w:r>
            <w:r w:rsidR="00A92F7C" w:rsidRPr="00596F25">
              <w:rPr>
                <w:sz w:val="20"/>
                <w:szCs w:val="20"/>
              </w:rPr>
              <w:t xml:space="preserve"> grup</w:t>
            </w:r>
            <w:r w:rsidR="00A92F7C">
              <w:rPr>
                <w:sz w:val="20"/>
                <w:szCs w:val="20"/>
              </w:rPr>
              <w:t>ei</w:t>
            </w:r>
            <w:r w:rsidR="00A92F7C" w:rsidRPr="00596F25">
              <w:rPr>
                <w:sz w:val="20"/>
                <w:szCs w:val="20"/>
              </w:rPr>
              <w:t xml:space="preserve"> </w:t>
            </w:r>
            <w:r w:rsidR="00DE212F" w:rsidRPr="00596F25">
              <w:rPr>
                <w:sz w:val="20"/>
                <w:szCs w:val="20"/>
              </w:rPr>
              <w:t xml:space="preserve">ne mažiau nei </w:t>
            </w:r>
            <w:r w:rsidR="00A92F7C">
              <w:rPr>
                <w:sz w:val="20"/>
                <w:szCs w:val="20"/>
              </w:rPr>
              <w:t>3</w:t>
            </w:r>
            <w:r w:rsidR="00DE212F" w:rsidRPr="00596F25">
              <w:rPr>
                <w:sz w:val="20"/>
                <w:szCs w:val="20"/>
              </w:rPr>
              <w:t xml:space="preserve"> kartus per savaitę</w:t>
            </w:r>
          </w:p>
        </w:tc>
        <w:tc>
          <w:tcPr>
            <w:tcW w:w="1843" w:type="dxa"/>
          </w:tcPr>
          <w:p w14:paraId="3191D511" w14:textId="751F26E0" w:rsidR="00892953" w:rsidRPr="00596F25" w:rsidRDefault="00892953" w:rsidP="00892953">
            <w:pPr>
              <w:jc w:val="center"/>
              <w:rPr>
                <w:sz w:val="20"/>
                <w:szCs w:val="20"/>
              </w:rPr>
            </w:pPr>
            <w:r w:rsidRPr="00596F25">
              <w:rPr>
                <w:sz w:val="20"/>
                <w:szCs w:val="20"/>
              </w:rPr>
              <w:t>10</w:t>
            </w:r>
          </w:p>
        </w:tc>
        <w:tc>
          <w:tcPr>
            <w:tcW w:w="4536" w:type="dxa"/>
            <w:vMerge/>
          </w:tcPr>
          <w:p w14:paraId="42A7B4CF" w14:textId="77777777" w:rsidR="00892953" w:rsidRPr="000A6319" w:rsidRDefault="00892953" w:rsidP="00892953">
            <w:pPr>
              <w:rPr>
                <w:sz w:val="20"/>
                <w:szCs w:val="20"/>
              </w:rPr>
            </w:pPr>
          </w:p>
        </w:tc>
      </w:tr>
      <w:tr w:rsidR="00892953" w:rsidRPr="00F549CB" w14:paraId="18400DA7" w14:textId="77777777" w:rsidTr="00892953">
        <w:tc>
          <w:tcPr>
            <w:tcW w:w="709" w:type="dxa"/>
            <w:vMerge/>
          </w:tcPr>
          <w:p w14:paraId="0188E8A0" w14:textId="77777777" w:rsidR="00892953" w:rsidRPr="00AE3085" w:rsidRDefault="00892953" w:rsidP="00892953">
            <w:pPr>
              <w:rPr>
                <w:sz w:val="20"/>
                <w:szCs w:val="20"/>
              </w:rPr>
            </w:pPr>
          </w:p>
        </w:tc>
        <w:tc>
          <w:tcPr>
            <w:tcW w:w="3118" w:type="dxa"/>
            <w:vMerge/>
          </w:tcPr>
          <w:p w14:paraId="7C51046F" w14:textId="77777777" w:rsidR="00892953" w:rsidRPr="000A6319" w:rsidRDefault="00892953" w:rsidP="00892953">
            <w:pPr>
              <w:rPr>
                <w:sz w:val="20"/>
                <w:szCs w:val="20"/>
              </w:rPr>
            </w:pPr>
          </w:p>
        </w:tc>
        <w:tc>
          <w:tcPr>
            <w:tcW w:w="4253" w:type="dxa"/>
          </w:tcPr>
          <w:p w14:paraId="4B240D03" w14:textId="02CA87A3" w:rsidR="00892953" w:rsidRPr="00596F25" w:rsidRDefault="002A035C" w:rsidP="00892953">
            <w:pPr>
              <w:rPr>
                <w:sz w:val="20"/>
                <w:szCs w:val="20"/>
              </w:rPr>
            </w:pPr>
            <w:r w:rsidRPr="00596F25">
              <w:rPr>
                <w:sz w:val="20"/>
                <w:szCs w:val="20"/>
              </w:rPr>
              <w:t>Reguliarus paslaugų teikimas</w:t>
            </w:r>
            <w:r w:rsidR="00917219" w:rsidRPr="00596F25">
              <w:rPr>
                <w:sz w:val="20"/>
                <w:szCs w:val="20"/>
              </w:rPr>
              <w:t xml:space="preserve"> (</w:t>
            </w:r>
            <w:r w:rsidRPr="00596F25">
              <w:rPr>
                <w:sz w:val="20"/>
                <w:szCs w:val="20"/>
              </w:rPr>
              <w:t>veiklų</w:t>
            </w:r>
            <w:r w:rsidR="00536F17">
              <w:rPr>
                <w:sz w:val="20"/>
                <w:szCs w:val="20"/>
              </w:rPr>
              <w:t>/veiksmų</w:t>
            </w:r>
            <w:r w:rsidRPr="00596F25">
              <w:rPr>
                <w:sz w:val="20"/>
                <w:szCs w:val="20"/>
              </w:rPr>
              <w:t xml:space="preserve"> vykdymas</w:t>
            </w:r>
            <w:r w:rsidR="00917219" w:rsidRPr="00596F25">
              <w:rPr>
                <w:sz w:val="20"/>
                <w:szCs w:val="20"/>
              </w:rPr>
              <w:t>)</w:t>
            </w:r>
            <w:r w:rsidRPr="00596F25">
              <w:rPr>
                <w:sz w:val="20"/>
                <w:szCs w:val="20"/>
              </w:rPr>
              <w:t xml:space="preserve"> </w:t>
            </w:r>
            <w:r w:rsidR="00A92F7C" w:rsidRPr="00596F25">
              <w:rPr>
                <w:sz w:val="20"/>
                <w:szCs w:val="20"/>
              </w:rPr>
              <w:t>tikslin</w:t>
            </w:r>
            <w:r w:rsidR="00A92F7C">
              <w:rPr>
                <w:sz w:val="20"/>
                <w:szCs w:val="20"/>
              </w:rPr>
              <w:t>ei</w:t>
            </w:r>
            <w:r w:rsidR="00A92F7C" w:rsidRPr="00596F25">
              <w:rPr>
                <w:sz w:val="20"/>
                <w:szCs w:val="20"/>
              </w:rPr>
              <w:t xml:space="preserve"> grup</w:t>
            </w:r>
            <w:r w:rsidR="00A92F7C">
              <w:rPr>
                <w:sz w:val="20"/>
                <w:szCs w:val="20"/>
              </w:rPr>
              <w:t>ei</w:t>
            </w:r>
            <w:r w:rsidR="00A92F7C" w:rsidRPr="00596F25">
              <w:rPr>
                <w:sz w:val="20"/>
                <w:szCs w:val="20"/>
              </w:rPr>
              <w:t xml:space="preserve"> </w:t>
            </w:r>
            <w:r w:rsidRPr="00596F25">
              <w:rPr>
                <w:sz w:val="20"/>
                <w:szCs w:val="20"/>
              </w:rPr>
              <w:t>ne mažiau nei</w:t>
            </w:r>
            <w:r w:rsidR="00C17D70" w:rsidRPr="00596F25">
              <w:rPr>
                <w:sz w:val="20"/>
                <w:szCs w:val="20"/>
              </w:rPr>
              <w:t xml:space="preserve"> </w:t>
            </w:r>
            <w:r w:rsidR="00A92F7C">
              <w:rPr>
                <w:sz w:val="20"/>
                <w:szCs w:val="20"/>
              </w:rPr>
              <w:t>4</w:t>
            </w:r>
            <w:r w:rsidR="00C17D70" w:rsidRPr="00596F25">
              <w:rPr>
                <w:sz w:val="20"/>
                <w:szCs w:val="20"/>
              </w:rPr>
              <w:t xml:space="preserve"> kartus per savaitę</w:t>
            </w:r>
          </w:p>
        </w:tc>
        <w:tc>
          <w:tcPr>
            <w:tcW w:w="1843" w:type="dxa"/>
          </w:tcPr>
          <w:p w14:paraId="411406AE" w14:textId="3313A2B8" w:rsidR="00892953" w:rsidRPr="00596F25" w:rsidRDefault="00892953" w:rsidP="00892953">
            <w:pPr>
              <w:jc w:val="center"/>
              <w:rPr>
                <w:sz w:val="20"/>
                <w:szCs w:val="20"/>
              </w:rPr>
            </w:pPr>
            <w:r w:rsidRPr="00596F25">
              <w:rPr>
                <w:sz w:val="20"/>
                <w:szCs w:val="20"/>
              </w:rPr>
              <w:t>15</w:t>
            </w:r>
          </w:p>
        </w:tc>
        <w:tc>
          <w:tcPr>
            <w:tcW w:w="4536" w:type="dxa"/>
            <w:vMerge/>
          </w:tcPr>
          <w:p w14:paraId="38510BD7" w14:textId="77777777" w:rsidR="00892953" w:rsidRPr="000A6319" w:rsidRDefault="00892953" w:rsidP="00892953">
            <w:pPr>
              <w:rPr>
                <w:sz w:val="20"/>
                <w:szCs w:val="20"/>
              </w:rPr>
            </w:pPr>
          </w:p>
        </w:tc>
      </w:tr>
      <w:bookmarkEnd w:id="0"/>
      <w:tr w:rsidR="00892953" w:rsidRPr="00F549CB" w14:paraId="5CC14C8E" w14:textId="77777777" w:rsidTr="00892953">
        <w:tc>
          <w:tcPr>
            <w:tcW w:w="709" w:type="dxa"/>
            <w:vMerge w:val="restart"/>
          </w:tcPr>
          <w:p w14:paraId="73C90E8D" w14:textId="56894513" w:rsidR="00892953" w:rsidRPr="00AE3085" w:rsidRDefault="00892953" w:rsidP="00892953">
            <w:pPr>
              <w:rPr>
                <w:strike/>
                <w:sz w:val="20"/>
                <w:szCs w:val="20"/>
              </w:rPr>
            </w:pPr>
            <w:r w:rsidRPr="00AE3085">
              <w:rPr>
                <w:sz w:val="20"/>
                <w:szCs w:val="20"/>
              </w:rPr>
              <w:t>7.</w:t>
            </w:r>
          </w:p>
        </w:tc>
        <w:tc>
          <w:tcPr>
            <w:tcW w:w="3118" w:type="dxa"/>
            <w:vMerge w:val="restart"/>
          </w:tcPr>
          <w:p w14:paraId="31723CD4" w14:textId="77777777" w:rsidR="00892953" w:rsidRPr="000A6319" w:rsidRDefault="00892953" w:rsidP="00892953">
            <w:pPr>
              <w:jc w:val="both"/>
              <w:rPr>
                <w:sz w:val="20"/>
                <w:szCs w:val="20"/>
              </w:rPr>
            </w:pPr>
            <w:r w:rsidRPr="000A6319">
              <w:rPr>
                <w:sz w:val="20"/>
                <w:szCs w:val="20"/>
              </w:rPr>
              <w:t>Savanorių įtraukimas į projekto veiklų vykdymą</w:t>
            </w:r>
          </w:p>
          <w:p w14:paraId="0340242C" w14:textId="77777777" w:rsidR="00892953" w:rsidRPr="000A6319" w:rsidRDefault="00892953" w:rsidP="00892953">
            <w:pPr>
              <w:rPr>
                <w:sz w:val="20"/>
                <w:szCs w:val="20"/>
              </w:rPr>
            </w:pPr>
          </w:p>
        </w:tc>
        <w:tc>
          <w:tcPr>
            <w:tcW w:w="4253" w:type="dxa"/>
          </w:tcPr>
          <w:p w14:paraId="4EB863A8" w14:textId="14DA6594" w:rsidR="00892953" w:rsidRPr="000A6319" w:rsidRDefault="00892953" w:rsidP="00892953">
            <w:pPr>
              <w:rPr>
                <w:sz w:val="20"/>
                <w:szCs w:val="20"/>
              </w:rPr>
            </w:pPr>
            <w:r w:rsidRPr="000A6319">
              <w:rPr>
                <w:sz w:val="20"/>
                <w:szCs w:val="20"/>
              </w:rPr>
              <w:t>Į projekto veiklų vykdymą savanoriai neįtraukiami</w:t>
            </w:r>
          </w:p>
        </w:tc>
        <w:tc>
          <w:tcPr>
            <w:tcW w:w="1843" w:type="dxa"/>
          </w:tcPr>
          <w:p w14:paraId="12D3FC4D" w14:textId="6069E00D" w:rsidR="00892953" w:rsidRPr="000A6319" w:rsidRDefault="00892953" w:rsidP="00892953">
            <w:pPr>
              <w:jc w:val="center"/>
              <w:rPr>
                <w:sz w:val="20"/>
                <w:szCs w:val="20"/>
              </w:rPr>
            </w:pPr>
            <w:r w:rsidRPr="000A6319">
              <w:rPr>
                <w:sz w:val="20"/>
                <w:szCs w:val="20"/>
              </w:rPr>
              <w:t>0</w:t>
            </w:r>
          </w:p>
        </w:tc>
        <w:tc>
          <w:tcPr>
            <w:tcW w:w="4536" w:type="dxa"/>
            <w:vMerge w:val="restart"/>
          </w:tcPr>
          <w:p w14:paraId="10686F25" w14:textId="77777777" w:rsidR="007A7BD7" w:rsidRDefault="00892953" w:rsidP="007A7BD7">
            <w:pPr>
              <w:jc w:val="both"/>
              <w:rPr>
                <w:sz w:val="20"/>
              </w:rPr>
            </w:pPr>
            <w:r w:rsidRPr="000A6319">
              <w:rPr>
                <w:sz w:val="20"/>
              </w:rPr>
              <w:t>Pareiškėjas aiškiai nurodo, kiek savanorių bus</w:t>
            </w:r>
            <w:r w:rsidRPr="000A6319">
              <w:rPr>
                <w:spacing w:val="1"/>
                <w:sz w:val="20"/>
              </w:rPr>
              <w:t xml:space="preserve"> </w:t>
            </w:r>
            <w:r w:rsidRPr="000A6319">
              <w:rPr>
                <w:sz w:val="20"/>
              </w:rPr>
              <w:t>pritraukiama</w:t>
            </w:r>
            <w:r w:rsidRPr="000A6319">
              <w:rPr>
                <w:spacing w:val="-4"/>
                <w:sz w:val="20"/>
              </w:rPr>
              <w:t xml:space="preserve"> </w:t>
            </w:r>
            <w:r w:rsidRPr="000A6319">
              <w:rPr>
                <w:sz w:val="20"/>
              </w:rPr>
              <w:t>projekto</w:t>
            </w:r>
            <w:r w:rsidRPr="000A6319">
              <w:rPr>
                <w:spacing w:val="-2"/>
                <w:sz w:val="20"/>
              </w:rPr>
              <w:t xml:space="preserve"> </w:t>
            </w:r>
            <w:r w:rsidRPr="000A6319">
              <w:rPr>
                <w:sz w:val="20"/>
              </w:rPr>
              <w:t>veiklų</w:t>
            </w:r>
            <w:r w:rsidRPr="000A6319">
              <w:rPr>
                <w:spacing w:val="-1"/>
                <w:sz w:val="20"/>
              </w:rPr>
              <w:t xml:space="preserve"> </w:t>
            </w:r>
            <w:r w:rsidRPr="000A6319">
              <w:rPr>
                <w:sz w:val="20"/>
              </w:rPr>
              <w:t>vykdymui</w:t>
            </w:r>
            <w:r w:rsidRPr="000A6319">
              <w:rPr>
                <w:spacing w:val="-3"/>
                <w:sz w:val="20"/>
              </w:rPr>
              <w:t xml:space="preserve"> </w:t>
            </w:r>
            <w:r w:rsidRPr="000A6319">
              <w:rPr>
                <w:sz w:val="20"/>
              </w:rPr>
              <w:t>ir</w:t>
            </w:r>
            <w:r w:rsidRPr="000A6319">
              <w:rPr>
                <w:spacing w:val="-1"/>
                <w:sz w:val="20"/>
              </w:rPr>
              <w:t xml:space="preserve"> </w:t>
            </w:r>
            <w:r w:rsidRPr="000A6319">
              <w:rPr>
                <w:sz w:val="20"/>
              </w:rPr>
              <w:t>aiškiai aprašo</w:t>
            </w:r>
            <w:r w:rsidRPr="000A6319">
              <w:rPr>
                <w:spacing w:val="-2"/>
                <w:sz w:val="20"/>
              </w:rPr>
              <w:t xml:space="preserve"> </w:t>
            </w:r>
            <w:r w:rsidRPr="000A6319">
              <w:rPr>
                <w:sz w:val="20"/>
              </w:rPr>
              <w:t>jų</w:t>
            </w:r>
            <w:r w:rsidRPr="000A6319">
              <w:rPr>
                <w:spacing w:val="-1"/>
                <w:sz w:val="20"/>
              </w:rPr>
              <w:t xml:space="preserve"> </w:t>
            </w:r>
            <w:r w:rsidRPr="000A6319">
              <w:rPr>
                <w:sz w:val="20"/>
              </w:rPr>
              <w:t>funkcijas,</w:t>
            </w:r>
            <w:r w:rsidRPr="000A6319">
              <w:rPr>
                <w:spacing w:val="-1"/>
                <w:sz w:val="20"/>
              </w:rPr>
              <w:t xml:space="preserve"> </w:t>
            </w:r>
            <w:r w:rsidRPr="000A6319">
              <w:rPr>
                <w:sz w:val="20"/>
              </w:rPr>
              <w:t>vykdomas</w:t>
            </w:r>
            <w:r w:rsidRPr="000A6319">
              <w:rPr>
                <w:spacing w:val="-3"/>
                <w:sz w:val="20"/>
              </w:rPr>
              <w:t xml:space="preserve"> </w:t>
            </w:r>
            <w:r w:rsidRPr="000A6319">
              <w:rPr>
                <w:sz w:val="20"/>
              </w:rPr>
              <w:t>veiklas,</w:t>
            </w:r>
            <w:r w:rsidRPr="000A6319">
              <w:rPr>
                <w:spacing w:val="-2"/>
                <w:sz w:val="20"/>
              </w:rPr>
              <w:t xml:space="preserve"> </w:t>
            </w:r>
            <w:r w:rsidRPr="000A6319">
              <w:rPr>
                <w:sz w:val="20"/>
              </w:rPr>
              <w:t>atsakomybes</w:t>
            </w:r>
            <w:r w:rsidRPr="000A6319">
              <w:rPr>
                <w:spacing w:val="-2"/>
                <w:sz w:val="20"/>
              </w:rPr>
              <w:t xml:space="preserve"> </w:t>
            </w:r>
            <w:r w:rsidRPr="000A6319">
              <w:rPr>
                <w:sz w:val="20"/>
              </w:rPr>
              <w:t xml:space="preserve">ir </w:t>
            </w:r>
            <w:r w:rsidRPr="000A6319">
              <w:rPr>
                <w:spacing w:val="-47"/>
                <w:sz w:val="20"/>
              </w:rPr>
              <w:t xml:space="preserve"> </w:t>
            </w:r>
            <w:r w:rsidRPr="000A6319">
              <w:rPr>
                <w:sz w:val="20"/>
              </w:rPr>
              <w:t>poreikį.</w:t>
            </w:r>
            <w:r w:rsidR="007A7BD7">
              <w:rPr>
                <w:sz w:val="20"/>
              </w:rPr>
              <w:t xml:space="preserve"> Taip pat privaloma pateikti pasirašytas sutartis/preliminarias sutartis/ketinimų protokolus su projekto savanoriais dėl savanoriškos veiklos projekte.</w:t>
            </w:r>
          </w:p>
          <w:p w14:paraId="6982DF66" w14:textId="117C94FE" w:rsidR="00892953" w:rsidRPr="000A6319" w:rsidRDefault="00892953" w:rsidP="00892953">
            <w:pPr>
              <w:rPr>
                <w:sz w:val="20"/>
                <w:szCs w:val="20"/>
              </w:rPr>
            </w:pPr>
          </w:p>
        </w:tc>
      </w:tr>
      <w:tr w:rsidR="00892953" w:rsidRPr="00F549CB" w14:paraId="2C6A146D" w14:textId="77777777" w:rsidTr="00892953">
        <w:tc>
          <w:tcPr>
            <w:tcW w:w="709" w:type="dxa"/>
            <w:vMerge/>
          </w:tcPr>
          <w:p w14:paraId="574FE83F" w14:textId="77777777" w:rsidR="00892953" w:rsidRPr="00AE3085" w:rsidRDefault="00892953" w:rsidP="00892953">
            <w:pPr>
              <w:rPr>
                <w:sz w:val="20"/>
                <w:szCs w:val="20"/>
              </w:rPr>
            </w:pPr>
          </w:p>
        </w:tc>
        <w:tc>
          <w:tcPr>
            <w:tcW w:w="3118" w:type="dxa"/>
            <w:vMerge/>
          </w:tcPr>
          <w:p w14:paraId="2F8DABAE" w14:textId="77777777" w:rsidR="00892953" w:rsidRPr="000A6319" w:rsidRDefault="00892953" w:rsidP="00892953">
            <w:pPr>
              <w:rPr>
                <w:sz w:val="20"/>
                <w:szCs w:val="20"/>
              </w:rPr>
            </w:pPr>
          </w:p>
        </w:tc>
        <w:tc>
          <w:tcPr>
            <w:tcW w:w="4253" w:type="dxa"/>
          </w:tcPr>
          <w:p w14:paraId="19779DAC" w14:textId="65B6941D" w:rsidR="00892953" w:rsidRPr="00C95CB8" w:rsidRDefault="00892953" w:rsidP="00892953">
            <w:pPr>
              <w:jc w:val="both"/>
              <w:rPr>
                <w:sz w:val="20"/>
                <w:szCs w:val="20"/>
              </w:rPr>
            </w:pPr>
            <w:r w:rsidRPr="00C95CB8">
              <w:rPr>
                <w:sz w:val="20"/>
                <w:szCs w:val="20"/>
              </w:rPr>
              <w:t>Į projekto veiklų vykdymą įtrauktas ne mažiau kaip 1 savanoris ir ne daugiau kaip 2 savanoriai ir jo (jų) būtinumas pagrįstas</w:t>
            </w:r>
          </w:p>
          <w:p w14:paraId="68FFF02D" w14:textId="77777777" w:rsidR="00892953" w:rsidRPr="00C95CB8" w:rsidRDefault="00892953" w:rsidP="00892953">
            <w:pPr>
              <w:rPr>
                <w:sz w:val="20"/>
                <w:szCs w:val="20"/>
              </w:rPr>
            </w:pPr>
          </w:p>
        </w:tc>
        <w:tc>
          <w:tcPr>
            <w:tcW w:w="1843" w:type="dxa"/>
          </w:tcPr>
          <w:p w14:paraId="3DADD081" w14:textId="58C53075" w:rsidR="00892953" w:rsidRPr="000A6319" w:rsidRDefault="00892953" w:rsidP="00892953">
            <w:pPr>
              <w:jc w:val="center"/>
              <w:rPr>
                <w:sz w:val="20"/>
                <w:szCs w:val="20"/>
              </w:rPr>
            </w:pPr>
            <w:r w:rsidRPr="000A6319">
              <w:rPr>
                <w:sz w:val="20"/>
                <w:szCs w:val="20"/>
              </w:rPr>
              <w:t>5</w:t>
            </w:r>
          </w:p>
        </w:tc>
        <w:tc>
          <w:tcPr>
            <w:tcW w:w="4536" w:type="dxa"/>
            <w:vMerge/>
          </w:tcPr>
          <w:p w14:paraId="5024BCC1" w14:textId="77777777" w:rsidR="00892953" w:rsidRPr="000A6319" w:rsidRDefault="00892953" w:rsidP="00892953">
            <w:pPr>
              <w:rPr>
                <w:sz w:val="20"/>
                <w:szCs w:val="20"/>
              </w:rPr>
            </w:pPr>
          </w:p>
        </w:tc>
      </w:tr>
      <w:tr w:rsidR="00892953" w:rsidRPr="00F549CB" w14:paraId="0FC53699" w14:textId="77777777" w:rsidTr="00892953">
        <w:tc>
          <w:tcPr>
            <w:tcW w:w="709" w:type="dxa"/>
            <w:vMerge/>
          </w:tcPr>
          <w:p w14:paraId="6E926B82" w14:textId="77777777" w:rsidR="00892953" w:rsidRPr="00AE3085" w:rsidRDefault="00892953" w:rsidP="00892953">
            <w:pPr>
              <w:rPr>
                <w:sz w:val="20"/>
                <w:szCs w:val="20"/>
              </w:rPr>
            </w:pPr>
          </w:p>
        </w:tc>
        <w:tc>
          <w:tcPr>
            <w:tcW w:w="3118" w:type="dxa"/>
            <w:vMerge/>
          </w:tcPr>
          <w:p w14:paraId="023357E3" w14:textId="77777777" w:rsidR="00892953" w:rsidRPr="000A6319" w:rsidRDefault="00892953" w:rsidP="00892953">
            <w:pPr>
              <w:rPr>
                <w:sz w:val="20"/>
                <w:szCs w:val="20"/>
              </w:rPr>
            </w:pPr>
          </w:p>
        </w:tc>
        <w:tc>
          <w:tcPr>
            <w:tcW w:w="4253" w:type="dxa"/>
          </w:tcPr>
          <w:p w14:paraId="06BF441C" w14:textId="42588190" w:rsidR="00892953" w:rsidRPr="00C95CB8" w:rsidRDefault="00892953" w:rsidP="00892953">
            <w:pPr>
              <w:rPr>
                <w:sz w:val="20"/>
                <w:szCs w:val="20"/>
              </w:rPr>
            </w:pPr>
            <w:r w:rsidRPr="00C95CB8">
              <w:rPr>
                <w:sz w:val="20"/>
                <w:szCs w:val="20"/>
              </w:rPr>
              <w:t xml:space="preserve">Į projekto veiklų vykdymą įtraukti ne mažiau kaip 3 savanoriai ir ne daugiau kaip 4 savanoriai ir jų </w:t>
            </w:r>
            <w:r w:rsidRPr="00C95CB8">
              <w:rPr>
                <w:sz w:val="20"/>
                <w:szCs w:val="20"/>
              </w:rPr>
              <w:lastRenderedPageBreak/>
              <w:t>būtinumas pagrįstas</w:t>
            </w:r>
          </w:p>
        </w:tc>
        <w:tc>
          <w:tcPr>
            <w:tcW w:w="1843" w:type="dxa"/>
          </w:tcPr>
          <w:p w14:paraId="72A492D4" w14:textId="1FE0DB43" w:rsidR="00892953" w:rsidRPr="000A6319" w:rsidRDefault="00892953" w:rsidP="00892953">
            <w:pPr>
              <w:jc w:val="center"/>
              <w:rPr>
                <w:sz w:val="20"/>
                <w:szCs w:val="20"/>
              </w:rPr>
            </w:pPr>
            <w:r w:rsidRPr="000A6319">
              <w:rPr>
                <w:sz w:val="20"/>
                <w:szCs w:val="20"/>
              </w:rPr>
              <w:lastRenderedPageBreak/>
              <w:t>10</w:t>
            </w:r>
          </w:p>
        </w:tc>
        <w:tc>
          <w:tcPr>
            <w:tcW w:w="4536" w:type="dxa"/>
            <w:vMerge/>
          </w:tcPr>
          <w:p w14:paraId="2EA1C9BD" w14:textId="77777777" w:rsidR="00892953" w:rsidRPr="000A6319" w:rsidRDefault="00892953" w:rsidP="00892953">
            <w:pPr>
              <w:rPr>
                <w:sz w:val="20"/>
                <w:szCs w:val="20"/>
              </w:rPr>
            </w:pPr>
          </w:p>
        </w:tc>
      </w:tr>
      <w:tr w:rsidR="00892953" w:rsidRPr="00F549CB" w14:paraId="0969470F" w14:textId="77777777" w:rsidTr="00892953">
        <w:tc>
          <w:tcPr>
            <w:tcW w:w="709" w:type="dxa"/>
            <w:vMerge/>
          </w:tcPr>
          <w:p w14:paraId="58CE6E93" w14:textId="77777777" w:rsidR="00892953" w:rsidRPr="00AE3085" w:rsidRDefault="00892953" w:rsidP="00892953">
            <w:pPr>
              <w:rPr>
                <w:sz w:val="20"/>
                <w:szCs w:val="20"/>
              </w:rPr>
            </w:pPr>
          </w:p>
        </w:tc>
        <w:tc>
          <w:tcPr>
            <w:tcW w:w="3118" w:type="dxa"/>
            <w:vMerge/>
          </w:tcPr>
          <w:p w14:paraId="0274EBA0" w14:textId="77777777" w:rsidR="00892953" w:rsidRPr="000A6319" w:rsidRDefault="00892953" w:rsidP="00892953">
            <w:pPr>
              <w:rPr>
                <w:sz w:val="20"/>
                <w:szCs w:val="20"/>
              </w:rPr>
            </w:pPr>
          </w:p>
        </w:tc>
        <w:tc>
          <w:tcPr>
            <w:tcW w:w="4253" w:type="dxa"/>
          </w:tcPr>
          <w:p w14:paraId="5A801404" w14:textId="0363B7EC" w:rsidR="00892953" w:rsidRPr="000A6319" w:rsidRDefault="00892953" w:rsidP="00892953">
            <w:pPr>
              <w:rPr>
                <w:sz w:val="20"/>
                <w:szCs w:val="20"/>
              </w:rPr>
            </w:pPr>
            <w:r>
              <w:rPr>
                <w:sz w:val="20"/>
                <w:szCs w:val="20"/>
              </w:rPr>
              <w:t>Į</w:t>
            </w:r>
            <w:r w:rsidRPr="000A6319">
              <w:rPr>
                <w:sz w:val="20"/>
                <w:szCs w:val="20"/>
              </w:rPr>
              <w:t xml:space="preserve"> projekto veiklų vykdymą įtraukti ne mažiau kaip 5 savanoriai ir jų būtinumas pagrįstas</w:t>
            </w:r>
          </w:p>
        </w:tc>
        <w:tc>
          <w:tcPr>
            <w:tcW w:w="1843" w:type="dxa"/>
          </w:tcPr>
          <w:p w14:paraId="7E8CD4D0" w14:textId="10485C41" w:rsidR="00892953" w:rsidRPr="000A6319" w:rsidRDefault="00892953" w:rsidP="00892953">
            <w:pPr>
              <w:jc w:val="center"/>
              <w:rPr>
                <w:sz w:val="20"/>
                <w:szCs w:val="20"/>
              </w:rPr>
            </w:pPr>
            <w:r w:rsidRPr="000A6319">
              <w:rPr>
                <w:sz w:val="20"/>
                <w:szCs w:val="20"/>
              </w:rPr>
              <w:t>15</w:t>
            </w:r>
          </w:p>
        </w:tc>
        <w:tc>
          <w:tcPr>
            <w:tcW w:w="4536" w:type="dxa"/>
            <w:vMerge/>
          </w:tcPr>
          <w:p w14:paraId="7BCD2DF7" w14:textId="77777777" w:rsidR="00892953" w:rsidRPr="000A6319" w:rsidRDefault="00892953" w:rsidP="00892953">
            <w:pPr>
              <w:rPr>
                <w:sz w:val="20"/>
                <w:szCs w:val="20"/>
              </w:rPr>
            </w:pPr>
          </w:p>
        </w:tc>
      </w:tr>
      <w:tr w:rsidR="00085E4B" w:rsidRPr="00F549CB" w14:paraId="37A9DE58" w14:textId="77777777" w:rsidTr="00892953">
        <w:tc>
          <w:tcPr>
            <w:tcW w:w="709" w:type="dxa"/>
            <w:vMerge w:val="restart"/>
          </w:tcPr>
          <w:p w14:paraId="1D598C06" w14:textId="3E82BA4D" w:rsidR="00085E4B" w:rsidRPr="00AE3085" w:rsidRDefault="00085E4B" w:rsidP="00892953">
            <w:pPr>
              <w:rPr>
                <w:strike/>
                <w:sz w:val="20"/>
                <w:szCs w:val="20"/>
              </w:rPr>
            </w:pPr>
            <w:bookmarkStart w:id="1" w:name="_Hlk178166923"/>
            <w:r w:rsidRPr="00AE3085">
              <w:rPr>
                <w:sz w:val="20"/>
                <w:szCs w:val="20"/>
              </w:rPr>
              <w:t>8.</w:t>
            </w:r>
          </w:p>
        </w:tc>
        <w:tc>
          <w:tcPr>
            <w:tcW w:w="3118" w:type="dxa"/>
            <w:vMerge w:val="restart"/>
          </w:tcPr>
          <w:p w14:paraId="0F5D8C5D" w14:textId="29BEEA6C" w:rsidR="00085E4B" w:rsidRPr="000A6319" w:rsidRDefault="00475BD4" w:rsidP="00892953">
            <w:pPr>
              <w:rPr>
                <w:sz w:val="20"/>
                <w:szCs w:val="20"/>
              </w:rPr>
            </w:pPr>
            <w:r w:rsidRPr="000A6319">
              <w:rPr>
                <w:sz w:val="20"/>
                <w:szCs w:val="20"/>
              </w:rPr>
              <w:t>Vienam projekto veiklų dalyviui vidutiniškai tenkanti skiriamo finansavimo lėšų suma</w:t>
            </w:r>
          </w:p>
        </w:tc>
        <w:tc>
          <w:tcPr>
            <w:tcW w:w="4253" w:type="dxa"/>
          </w:tcPr>
          <w:p w14:paraId="12DE7885" w14:textId="77777777" w:rsidR="00085E4B" w:rsidRPr="00AE3085" w:rsidRDefault="00085E4B" w:rsidP="00892953">
            <w:pPr>
              <w:rPr>
                <w:sz w:val="20"/>
                <w:szCs w:val="20"/>
              </w:rPr>
            </w:pPr>
            <w:r w:rsidRPr="00AE3085">
              <w:rPr>
                <w:sz w:val="20"/>
                <w:szCs w:val="20"/>
              </w:rPr>
              <w:t>1 500,00 Eur ir daugiau</w:t>
            </w:r>
          </w:p>
        </w:tc>
        <w:tc>
          <w:tcPr>
            <w:tcW w:w="1843" w:type="dxa"/>
          </w:tcPr>
          <w:p w14:paraId="7BC24AA6" w14:textId="4678EA65" w:rsidR="00085E4B" w:rsidRPr="00AE3085" w:rsidRDefault="00085E4B" w:rsidP="00892953">
            <w:pPr>
              <w:jc w:val="center"/>
              <w:rPr>
                <w:strike/>
                <w:sz w:val="20"/>
                <w:szCs w:val="20"/>
              </w:rPr>
            </w:pPr>
            <w:r w:rsidRPr="00AE3085">
              <w:rPr>
                <w:sz w:val="20"/>
                <w:szCs w:val="20"/>
              </w:rPr>
              <w:t>0</w:t>
            </w:r>
          </w:p>
        </w:tc>
        <w:tc>
          <w:tcPr>
            <w:tcW w:w="4536" w:type="dxa"/>
            <w:vMerge w:val="restart"/>
          </w:tcPr>
          <w:p w14:paraId="736C8E56" w14:textId="42CBABC9" w:rsidR="00475BD4" w:rsidRDefault="00475BD4" w:rsidP="00475BD4">
            <w:pPr>
              <w:tabs>
                <w:tab w:val="left" w:pos="589"/>
              </w:tabs>
              <w:jc w:val="both"/>
              <w:rPr>
                <w:sz w:val="20"/>
              </w:rPr>
            </w:pPr>
            <w:r w:rsidRPr="00BF506E">
              <w:rPr>
                <w:iCs/>
                <w:sz w:val="20"/>
              </w:rPr>
              <w:t>Šis atrankos kriterijus vertinamas pagal</w:t>
            </w:r>
            <w:r w:rsidRPr="00BF506E">
              <w:rPr>
                <w:sz w:val="20"/>
              </w:rPr>
              <w:t xml:space="preserve"> projekto įgyvendinimo plane nurodytą paramos (ES</w:t>
            </w:r>
            <w:r>
              <w:rPr>
                <w:sz w:val="20"/>
              </w:rPr>
              <w:t xml:space="preserve"> lėšos </w:t>
            </w:r>
            <w:r w:rsidRPr="00BF506E">
              <w:rPr>
                <w:sz w:val="20"/>
              </w:rPr>
              <w:t>+</w:t>
            </w:r>
            <w:r>
              <w:rPr>
                <w:sz w:val="20"/>
              </w:rPr>
              <w:t xml:space="preserve"> Bendrojo finansavimo lėšos</w:t>
            </w:r>
            <w:r w:rsidRPr="00BF506E">
              <w:rPr>
                <w:sz w:val="20"/>
              </w:rPr>
              <w:t xml:space="preserve">) </w:t>
            </w:r>
            <w:r w:rsidR="00D55948">
              <w:rPr>
                <w:sz w:val="20"/>
              </w:rPr>
              <w:t xml:space="preserve">tiesioginių projekto </w:t>
            </w:r>
            <w:r w:rsidRPr="00BF506E">
              <w:rPr>
                <w:sz w:val="20"/>
              </w:rPr>
              <w:t>išlaidų</w:t>
            </w:r>
            <w:r w:rsidR="00D55948">
              <w:rPr>
                <w:sz w:val="20"/>
              </w:rPr>
              <w:t xml:space="preserve"> </w:t>
            </w:r>
            <w:r w:rsidRPr="00BF506E">
              <w:rPr>
                <w:sz w:val="20"/>
              </w:rPr>
              <w:t xml:space="preserve">sumą, ją dalinant iš </w:t>
            </w:r>
            <w:r>
              <w:rPr>
                <w:sz w:val="20"/>
              </w:rPr>
              <w:t xml:space="preserve">bendro </w:t>
            </w:r>
            <w:r w:rsidRPr="00BF506E">
              <w:rPr>
                <w:sz w:val="20"/>
              </w:rPr>
              <w:t xml:space="preserve">projekto veiklų dalyvių skaičiaus. </w:t>
            </w:r>
          </w:p>
          <w:p w14:paraId="53EB7739" w14:textId="77777777" w:rsidR="00085E4B" w:rsidRDefault="00475BD4" w:rsidP="00475BD4">
            <w:pPr>
              <w:jc w:val="both"/>
              <w:rPr>
                <w:sz w:val="18"/>
                <w:szCs w:val="18"/>
                <w:u w:val="single"/>
              </w:rPr>
            </w:pPr>
            <w:r w:rsidRPr="00366565">
              <w:rPr>
                <w:sz w:val="20"/>
                <w:u w:val="single"/>
              </w:rPr>
              <w:t xml:space="preserve">Pastaba: </w:t>
            </w:r>
            <w:r w:rsidRPr="00366565">
              <w:rPr>
                <w:sz w:val="18"/>
                <w:szCs w:val="18"/>
                <w:u w:val="single"/>
              </w:rPr>
              <w:t>Vienam projekto veiklų dalyviui prašoma finansuoti lėšų suma gali sudaryti ne daugiau kaip 2000 (du tūkstančius) eurų tiesioginių projekto išlaidų,</w:t>
            </w:r>
          </w:p>
          <w:p w14:paraId="42EF5EA5" w14:textId="77777777" w:rsidR="00475BD4" w:rsidRPr="007075A1" w:rsidRDefault="00475BD4" w:rsidP="00475BD4">
            <w:pPr>
              <w:tabs>
                <w:tab w:val="left" w:pos="589"/>
              </w:tabs>
              <w:jc w:val="both"/>
            </w:pPr>
            <w:r w:rsidRPr="007075A1">
              <w:rPr>
                <w:sz w:val="18"/>
                <w:szCs w:val="18"/>
                <w:u w:val="single"/>
              </w:rPr>
              <w:t xml:space="preserve">Pastaba: </w:t>
            </w:r>
            <w:r w:rsidRPr="007075A1">
              <w:rPr>
                <w:sz w:val="20"/>
                <w:szCs w:val="20"/>
                <w:u w:val="single"/>
              </w:rPr>
              <w:t>Tinkamumo finansuoti vertinimo metu patikslinus projekto vertę, naudos ir kokybės vertinimas iš naujo neatliekamas.</w:t>
            </w:r>
          </w:p>
          <w:p w14:paraId="0A855210" w14:textId="2F9DCDC3" w:rsidR="00475BD4" w:rsidRPr="000A6319" w:rsidRDefault="00475BD4" w:rsidP="00475BD4">
            <w:pPr>
              <w:jc w:val="both"/>
              <w:rPr>
                <w:sz w:val="20"/>
                <w:szCs w:val="20"/>
              </w:rPr>
            </w:pPr>
          </w:p>
        </w:tc>
      </w:tr>
      <w:tr w:rsidR="00085E4B" w:rsidRPr="00F549CB" w14:paraId="762ED046" w14:textId="77777777" w:rsidTr="00892953">
        <w:tc>
          <w:tcPr>
            <w:tcW w:w="709" w:type="dxa"/>
            <w:vMerge/>
          </w:tcPr>
          <w:p w14:paraId="0AC3A818" w14:textId="77777777" w:rsidR="00085E4B" w:rsidRPr="00F549CB" w:rsidRDefault="00085E4B" w:rsidP="00892953">
            <w:pPr>
              <w:rPr>
                <w:sz w:val="20"/>
                <w:szCs w:val="20"/>
              </w:rPr>
            </w:pPr>
          </w:p>
        </w:tc>
        <w:tc>
          <w:tcPr>
            <w:tcW w:w="3118" w:type="dxa"/>
            <w:vMerge/>
          </w:tcPr>
          <w:p w14:paraId="0F145732" w14:textId="77777777" w:rsidR="00085E4B" w:rsidRPr="00F549CB" w:rsidRDefault="00085E4B" w:rsidP="00892953">
            <w:pPr>
              <w:rPr>
                <w:sz w:val="20"/>
                <w:szCs w:val="20"/>
              </w:rPr>
            </w:pPr>
          </w:p>
        </w:tc>
        <w:tc>
          <w:tcPr>
            <w:tcW w:w="4253" w:type="dxa"/>
          </w:tcPr>
          <w:p w14:paraId="1A61CEAA" w14:textId="77777777" w:rsidR="00085E4B" w:rsidRPr="00AE3085" w:rsidRDefault="00085E4B" w:rsidP="00892953">
            <w:pPr>
              <w:rPr>
                <w:sz w:val="20"/>
                <w:szCs w:val="20"/>
              </w:rPr>
            </w:pPr>
            <w:r w:rsidRPr="00AE3085">
              <w:rPr>
                <w:sz w:val="20"/>
                <w:szCs w:val="20"/>
              </w:rPr>
              <w:t>1 200,00 – 1 499,99 Eur</w:t>
            </w:r>
          </w:p>
        </w:tc>
        <w:tc>
          <w:tcPr>
            <w:tcW w:w="1843" w:type="dxa"/>
          </w:tcPr>
          <w:p w14:paraId="35421DC2" w14:textId="49FB495F" w:rsidR="00085E4B" w:rsidRPr="00AE3085" w:rsidRDefault="00085E4B" w:rsidP="00892953">
            <w:pPr>
              <w:jc w:val="center"/>
              <w:rPr>
                <w:strike/>
                <w:sz w:val="20"/>
                <w:szCs w:val="20"/>
              </w:rPr>
            </w:pPr>
            <w:r w:rsidRPr="00AE3085">
              <w:rPr>
                <w:sz w:val="20"/>
                <w:szCs w:val="20"/>
              </w:rPr>
              <w:t>1</w:t>
            </w:r>
          </w:p>
        </w:tc>
        <w:tc>
          <w:tcPr>
            <w:tcW w:w="4536" w:type="dxa"/>
            <w:vMerge/>
          </w:tcPr>
          <w:p w14:paraId="447C78B0" w14:textId="77777777" w:rsidR="00085E4B" w:rsidRPr="00F549CB" w:rsidRDefault="00085E4B" w:rsidP="00892953">
            <w:pPr>
              <w:rPr>
                <w:sz w:val="20"/>
                <w:szCs w:val="20"/>
              </w:rPr>
            </w:pPr>
          </w:p>
        </w:tc>
      </w:tr>
      <w:tr w:rsidR="00085E4B" w:rsidRPr="00F549CB" w14:paraId="326F9A6C" w14:textId="77777777" w:rsidTr="00892953">
        <w:tc>
          <w:tcPr>
            <w:tcW w:w="709" w:type="dxa"/>
            <w:vMerge/>
          </w:tcPr>
          <w:p w14:paraId="7CF9138C" w14:textId="77777777" w:rsidR="00085E4B" w:rsidRPr="00F549CB" w:rsidRDefault="00085E4B" w:rsidP="00892953">
            <w:pPr>
              <w:rPr>
                <w:sz w:val="20"/>
                <w:szCs w:val="20"/>
              </w:rPr>
            </w:pPr>
          </w:p>
        </w:tc>
        <w:tc>
          <w:tcPr>
            <w:tcW w:w="3118" w:type="dxa"/>
            <w:vMerge/>
          </w:tcPr>
          <w:p w14:paraId="7A6FE774" w14:textId="77777777" w:rsidR="00085E4B" w:rsidRPr="00F549CB" w:rsidRDefault="00085E4B" w:rsidP="00892953">
            <w:pPr>
              <w:rPr>
                <w:sz w:val="20"/>
                <w:szCs w:val="20"/>
              </w:rPr>
            </w:pPr>
          </w:p>
        </w:tc>
        <w:tc>
          <w:tcPr>
            <w:tcW w:w="4253" w:type="dxa"/>
          </w:tcPr>
          <w:p w14:paraId="320F4840" w14:textId="77777777" w:rsidR="00085E4B" w:rsidRPr="00AE3085" w:rsidRDefault="00085E4B" w:rsidP="00892953">
            <w:pPr>
              <w:rPr>
                <w:sz w:val="20"/>
                <w:szCs w:val="20"/>
                <w:lang w:val="en-US"/>
              </w:rPr>
            </w:pPr>
            <w:r w:rsidRPr="00AE3085">
              <w:rPr>
                <w:sz w:val="20"/>
                <w:szCs w:val="20"/>
                <w:lang w:val="en-US"/>
              </w:rPr>
              <w:t>1 000,00 – 1 199,99 Eur</w:t>
            </w:r>
          </w:p>
        </w:tc>
        <w:tc>
          <w:tcPr>
            <w:tcW w:w="1843" w:type="dxa"/>
          </w:tcPr>
          <w:p w14:paraId="0F538383" w14:textId="0E68FAB6" w:rsidR="00085E4B" w:rsidRPr="00AE3085" w:rsidRDefault="00085E4B" w:rsidP="00892953">
            <w:pPr>
              <w:jc w:val="center"/>
              <w:rPr>
                <w:strike/>
                <w:sz w:val="20"/>
                <w:szCs w:val="20"/>
              </w:rPr>
            </w:pPr>
            <w:r w:rsidRPr="00AE3085">
              <w:rPr>
                <w:sz w:val="20"/>
                <w:szCs w:val="20"/>
              </w:rPr>
              <w:t>2</w:t>
            </w:r>
          </w:p>
        </w:tc>
        <w:tc>
          <w:tcPr>
            <w:tcW w:w="4536" w:type="dxa"/>
            <w:vMerge/>
          </w:tcPr>
          <w:p w14:paraId="11E8FE47" w14:textId="77777777" w:rsidR="00085E4B" w:rsidRPr="00F549CB" w:rsidRDefault="00085E4B" w:rsidP="00892953">
            <w:pPr>
              <w:rPr>
                <w:sz w:val="20"/>
                <w:szCs w:val="20"/>
              </w:rPr>
            </w:pPr>
          </w:p>
        </w:tc>
      </w:tr>
      <w:tr w:rsidR="00085E4B" w:rsidRPr="00F549CB" w14:paraId="37923E65" w14:textId="77777777" w:rsidTr="00892953">
        <w:tc>
          <w:tcPr>
            <w:tcW w:w="709" w:type="dxa"/>
            <w:vMerge/>
          </w:tcPr>
          <w:p w14:paraId="7E83F6A6" w14:textId="77777777" w:rsidR="00085E4B" w:rsidRPr="00F549CB" w:rsidRDefault="00085E4B" w:rsidP="00892953">
            <w:pPr>
              <w:rPr>
                <w:sz w:val="20"/>
                <w:szCs w:val="20"/>
              </w:rPr>
            </w:pPr>
          </w:p>
        </w:tc>
        <w:tc>
          <w:tcPr>
            <w:tcW w:w="3118" w:type="dxa"/>
            <w:vMerge/>
          </w:tcPr>
          <w:p w14:paraId="279A4135" w14:textId="77777777" w:rsidR="00085E4B" w:rsidRPr="00F549CB" w:rsidRDefault="00085E4B" w:rsidP="00892953">
            <w:pPr>
              <w:rPr>
                <w:sz w:val="20"/>
                <w:szCs w:val="20"/>
              </w:rPr>
            </w:pPr>
          </w:p>
        </w:tc>
        <w:tc>
          <w:tcPr>
            <w:tcW w:w="4253" w:type="dxa"/>
          </w:tcPr>
          <w:p w14:paraId="63C44E51" w14:textId="77777777" w:rsidR="00085E4B" w:rsidRPr="00AE3085" w:rsidRDefault="00085E4B" w:rsidP="00892953">
            <w:pPr>
              <w:rPr>
                <w:sz w:val="20"/>
                <w:szCs w:val="20"/>
              </w:rPr>
            </w:pPr>
            <w:r w:rsidRPr="00AE3085">
              <w:rPr>
                <w:sz w:val="20"/>
                <w:szCs w:val="20"/>
              </w:rPr>
              <w:t>800,00 – 999,99 Eur</w:t>
            </w:r>
          </w:p>
        </w:tc>
        <w:tc>
          <w:tcPr>
            <w:tcW w:w="1843" w:type="dxa"/>
          </w:tcPr>
          <w:p w14:paraId="7CFD5EE0" w14:textId="3FC28AB3" w:rsidR="00085E4B" w:rsidRPr="00AE3085" w:rsidRDefault="00085E4B" w:rsidP="00892953">
            <w:pPr>
              <w:jc w:val="center"/>
              <w:rPr>
                <w:strike/>
                <w:sz w:val="20"/>
                <w:szCs w:val="20"/>
              </w:rPr>
            </w:pPr>
            <w:r w:rsidRPr="00AE3085">
              <w:rPr>
                <w:sz w:val="20"/>
                <w:szCs w:val="20"/>
              </w:rPr>
              <w:t>3</w:t>
            </w:r>
          </w:p>
        </w:tc>
        <w:tc>
          <w:tcPr>
            <w:tcW w:w="4536" w:type="dxa"/>
            <w:vMerge/>
          </w:tcPr>
          <w:p w14:paraId="1F2DB555" w14:textId="77777777" w:rsidR="00085E4B" w:rsidRPr="00F549CB" w:rsidRDefault="00085E4B" w:rsidP="00892953">
            <w:pPr>
              <w:rPr>
                <w:sz w:val="20"/>
                <w:szCs w:val="20"/>
              </w:rPr>
            </w:pPr>
          </w:p>
        </w:tc>
      </w:tr>
      <w:tr w:rsidR="00085E4B" w:rsidRPr="00F549CB" w14:paraId="07F1182C" w14:textId="77777777" w:rsidTr="00892953">
        <w:trPr>
          <w:trHeight w:val="394"/>
        </w:trPr>
        <w:tc>
          <w:tcPr>
            <w:tcW w:w="709" w:type="dxa"/>
            <w:vMerge/>
          </w:tcPr>
          <w:p w14:paraId="00706B3B" w14:textId="77777777" w:rsidR="00085E4B" w:rsidRPr="00F549CB" w:rsidRDefault="00085E4B" w:rsidP="00892953">
            <w:pPr>
              <w:rPr>
                <w:sz w:val="20"/>
                <w:szCs w:val="20"/>
              </w:rPr>
            </w:pPr>
          </w:p>
        </w:tc>
        <w:tc>
          <w:tcPr>
            <w:tcW w:w="3118" w:type="dxa"/>
            <w:vMerge/>
          </w:tcPr>
          <w:p w14:paraId="73CE754C" w14:textId="77777777" w:rsidR="00085E4B" w:rsidRPr="00F549CB" w:rsidRDefault="00085E4B" w:rsidP="00892953">
            <w:pPr>
              <w:rPr>
                <w:sz w:val="20"/>
                <w:szCs w:val="20"/>
              </w:rPr>
            </w:pPr>
          </w:p>
        </w:tc>
        <w:tc>
          <w:tcPr>
            <w:tcW w:w="4253" w:type="dxa"/>
          </w:tcPr>
          <w:p w14:paraId="5276CDA9" w14:textId="7359213F" w:rsidR="00085E4B" w:rsidRPr="00AE3085" w:rsidRDefault="00085E4B" w:rsidP="00892953">
            <w:pPr>
              <w:rPr>
                <w:sz w:val="20"/>
                <w:szCs w:val="20"/>
              </w:rPr>
            </w:pPr>
            <w:r w:rsidRPr="00AE3085">
              <w:rPr>
                <w:sz w:val="20"/>
                <w:szCs w:val="20"/>
              </w:rPr>
              <w:t>500,00 - 799,99 Eur</w:t>
            </w:r>
          </w:p>
        </w:tc>
        <w:tc>
          <w:tcPr>
            <w:tcW w:w="1843" w:type="dxa"/>
          </w:tcPr>
          <w:p w14:paraId="32BCA4BC" w14:textId="01EDEA41" w:rsidR="00085E4B" w:rsidRPr="00AE3085" w:rsidRDefault="00085E4B" w:rsidP="00892953">
            <w:pPr>
              <w:jc w:val="center"/>
              <w:rPr>
                <w:strike/>
                <w:sz w:val="20"/>
                <w:szCs w:val="20"/>
              </w:rPr>
            </w:pPr>
            <w:r w:rsidRPr="00AE3085">
              <w:rPr>
                <w:sz w:val="20"/>
                <w:szCs w:val="20"/>
              </w:rPr>
              <w:t>4</w:t>
            </w:r>
          </w:p>
        </w:tc>
        <w:tc>
          <w:tcPr>
            <w:tcW w:w="4536" w:type="dxa"/>
            <w:vMerge/>
          </w:tcPr>
          <w:p w14:paraId="0A08A00F" w14:textId="77777777" w:rsidR="00085E4B" w:rsidRPr="00F549CB" w:rsidRDefault="00085E4B" w:rsidP="00892953">
            <w:pPr>
              <w:rPr>
                <w:sz w:val="20"/>
                <w:szCs w:val="20"/>
              </w:rPr>
            </w:pPr>
          </w:p>
        </w:tc>
      </w:tr>
      <w:tr w:rsidR="00085E4B" w:rsidRPr="00F549CB" w14:paraId="6CED46A4" w14:textId="77777777" w:rsidTr="00892953">
        <w:trPr>
          <w:trHeight w:val="394"/>
        </w:trPr>
        <w:tc>
          <w:tcPr>
            <w:tcW w:w="709" w:type="dxa"/>
            <w:vMerge/>
          </w:tcPr>
          <w:p w14:paraId="1517448E" w14:textId="77777777" w:rsidR="00085E4B" w:rsidRPr="00F549CB" w:rsidRDefault="00085E4B" w:rsidP="00892953">
            <w:pPr>
              <w:rPr>
                <w:sz w:val="20"/>
                <w:szCs w:val="20"/>
              </w:rPr>
            </w:pPr>
          </w:p>
        </w:tc>
        <w:tc>
          <w:tcPr>
            <w:tcW w:w="3118" w:type="dxa"/>
            <w:vMerge/>
          </w:tcPr>
          <w:p w14:paraId="38ADC28B" w14:textId="77777777" w:rsidR="00085E4B" w:rsidRPr="00F549CB" w:rsidRDefault="00085E4B" w:rsidP="00892953">
            <w:pPr>
              <w:rPr>
                <w:sz w:val="20"/>
                <w:szCs w:val="20"/>
              </w:rPr>
            </w:pPr>
          </w:p>
        </w:tc>
        <w:tc>
          <w:tcPr>
            <w:tcW w:w="4253" w:type="dxa"/>
          </w:tcPr>
          <w:p w14:paraId="7D0D28DB" w14:textId="7D4E2EA7" w:rsidR="00085E4B" w:rsidRPr="00AE3085" w:rsidRDefault="00085E4B" w:rsidP="00892953">
            <w:pPr>
              <w:rPr>
                <w:sz w:val="20"/>
                <w:szCs w:val="20"/>
              </w:rPr>
            </w:pPr>
            <w:r w:rsidRPr="00AE3085">
              <w:rPr>
                <w:sz w:val="20"/>
                <w:szCs w:val="20"/>
              </w:rPr>
              <w:t>Iki 499,99 Eur</w:t>
            </w:r>
          </w:p>
        </w:tc>
        <w:tc>
          <w:tcPr>
            <w:tcW w:w="1843" w:type="dxa"/>
          </w:tcPr>
          <w:p w14:paraId="7CE55C01" w14:textId="33BA3109" w:rsidR="00085E4B" w:rsidRPr="00AE3085" w:rsidRDefault="00085E4B" w:rsidP="00892953">
            <w:pPr>
              <w:jc w:val="center"/>
              <w:rPr>
                <w:sz w:val="20"/>
                <w:szCs w:val="20"/>
              </w:rPr>
            </w:pPr>
            <w:r w:rsidRPr="00AE3085">
              <w:rPr>
                <w:sz w:val="20"/>
                <w:szCs w:val="20"/>
              </w:rPr>
              <w:t>5</w:t>
            </w:r>
          </w:p>
        </w:tc>
        <w:tc>
          <w:tcPr>
            <w:tcW w:w="4536" w:type="dxa"/>
            <w:vMerge/>
          </w:tcPr>
          <w:p w14:paraId="06079BB6" w14:textId="77777777" w:rsidR="00085E4B" w:rsidRPr="00F549CB" w:rsidRDefault="00085E4B" w:rsidP="00892953">
            <w:pPr>
              <w:rPr>
                <w:sz w:val="20"/>
                <w:szCs w:val="20"/>
              </w:rPr>
            </w:pPr>
          </w:p>
        </w:tc>
      </w:tr>
      <w:tr w:rsidR="00892953" w:rsidRPr="00F549CB" w14:paraId="7CCC0B10" w14:textId="77777777" w:rsidTr="00892953">
        <w:tc>
          <w:tcPr>
            <w:tcW w:w="709" w:type="dxa"/>
          </w:tcPr>
          <w:p w14:paraId="168A0A70" w14:textId="77777777" w:rsidR="00892953" w:rsidRPr="00F549CB" w:rsidRDefault="00892953" w:rsidP="00892953">
            <w:pPr>
              <w:rPr>
                <w:sz w:val="20"/>
                <w:szCs w:val="20"/>
              </w:rPr>
            </w:pPr>
          </w:p>
        </w:tc>
        <w:tc>
          <w:tcPr>
            <w:tcW w:w="3118" w:type="dxa"/>
          </w:tcPr>
          <w:p w14:paraId="48BF3624" w14:textId="77777777" w:rsidR="00892953" w:rsidRPr="00F549CB" w:rsidRDefault="00892953" w:rsidP="00892953">
            <w:pPr>
              <w:rPr>
                <w:sz w:val="20"/>
                <w:szCs w:val="20"/>
              </w:rPr>
            </w:pPr>
          </w:p>
        </w:tc>
        <w:tc>
          <w:tcPr>
            <w:tcW w:w="4253" w:type="dxa"/>
          </w:tcPr>
          <w:p w14:paraId="6A8CD98B" w14:textId="5479370D" w:rsidR="00892953" w:rsidRPr="00F549CB" w:rsidRDefault="00892953" w:rsidP="00892953">
            <w:pPr>
              <w:jc w:val="right"/>
              <w:rPr>
                <w:sz w:val="20"/>
                <w:szCs w:val="20"/>
              </w:rPr>
            </w:pPr>
            <w:r>
              <w:rPr>
                <w:sz w:val="20"/>
                <w:szCs w:val="20"/>
              </w:rPr>
              <w:t>Iš viso:</w:t>
            </w:r>
          </w:p>
        </w:tc>
        <w:tc>
          <w:tcPr>
            <w:tcW w:w="1843" w:type="dxa"/>
          </w:tcPr>
          <w:p w14:paraId="38829ADD" w14:textId="5AC762AA" w:rsidR="00892953" w:rsidRPr="00F549CB" w:rsidRDefault="00892953" w:rsidP="00892953">
            <w:pPr>
              <w:jc w:val="center"/>
              <w:rPr>
                <w:sz w:val="20"/>
                <w:szCs w:val="20"/>
              </w:rPr>
            </w:pPr>
            <w:r>
              <w:rPr>
                <w:sz w:val="20"/>
                <w:szCs w:val="20"/>
              </w:rPr>
              <w:t>100</w:t>
            </w:r>
          </w:p>
        </w:tc>
        <w:tc>
          <w:tcPr>
            <w:tcW w:w="4536" w:type="dxa"/>
          </w:tcPr>
          <w:p w14:paraId="057BE34F" w14:textId="77777777" w:rsidR="00892953" w:rsidRPr="00F549CB" w:rsidRDefault="00892953" w:rsidP="00892953">
            <w:pPr>
              <w:rPr>
                <w:sz w:val="20"/>
                <w:szCs w:val="20"/>
              </w:rPr>
            </w:pPr>
          </w:p>
        </w:tc>
      </w:tr>
      <w:bookmarkEnd w:id="1"/>
    </w:tbl>
    <w:p w14:paraId="2D1F1105" w14:textId="77777777" w:rsidR="00DB64E6" w:rsidRPr="00F549CB" w:rsidRDefault="00DB64E6" w:rsidP="00DB64E6">
      <w:pPr>
        <w:rPr>
          <w:sz w:val="20"/>
          <w:szCs w:val="20"/>
        </w:rPr>
      </w:pPr>
    </w:p>
    <w:p w14:paraId="1970CE2A" w14:textId="77777777" w:rsidR="00264214" w:rsidRDefault="00264214">
      <w:r>
        <w:rPr>
          <w:b/>
          <w:bCs/>
        </w:rPr>
        <w:t>Maksimali galima balų suma:</w:t>
      </w:r>
      <w:r>
        <w:t xml:space="preserve"> 100,00 </w:t>
      </w:r>
    </w:p>
    <w:p w14:paraId="59022136" w14:textId="7EFBBC83" w:rsidR="00487A53" w:rsidRPr="00F549CB" w:rsidRDefault="00264214" w:rsidP="00F16AB8">
      <w:pPr>
        <w:rPr>
          <w:sz w:val="20"/>
          <w:szCs w:val="20"/>
        </w:rPr>
      </w:pPr>
      <w:r>
        <w:rPr>
          <w:b/>
          <w:bCs/>
        </w:rPr>
        <w:t>Minimali privaloma surinkti balų suma:</w:t>
      </w:r>
      <w:r>
        <w:t xml:space="preserve"> </w:t>
      </w:r>
      <w:r w:rsidR="00B31B97" w:rsidRPr="001D3882">
        <w:t>3</w:t>
      </w:r>
      <w:r w:rsidR="00475BD4">
        <w:t>0</w:t>
      </w:r>
    </w:p>
    <w:sectPr w:rsidR="00487A53" w:rsidRPr="00F549CB" w:rsidSect="00BF495D">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A976" w14:textId="77777777" w:rsidR="003B24AD" w:rsidRDefault="003B24AD" w:rsidP="00F05FAF">
      <w:r>
        <w:separator/>
      </w:r>
    </w:p>
  </w:endnote>
  <w:endnote w:type="continuationSeparator" w:id="0">
    <w:p w14:paraId="0A4B2791" w14:textId="77777777" w:rsidR="003B24AD" w:rsidRDefault="003B24AD" w:rsidP="00F0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7DC3" w14:textId="77777777" w:rsidR="003B24AD" w:rsidRDefault="003B24AD" w:rsidP="00F05FAF">
      <w:r>
        <w:separator/>
      </w:r>
    </w:p>
  </w:footnote>
  <w:footnote w:type="continuationSeparator" w:id="0">
    <w:p w14:paraId="781D3055" w14:textId="77777777" w:rsidR="003B24AD" w:rsidRDefault="003B24AD" w:rsidP="00F05FAF">
      <w:r>
        <w:continuationSeparator/>
      </w:r>
    </w:p>
  </w:footnote>
  <w:footnote w:id="1">
    <w:p w14:paraId="30D78B38" w14:textId="083CB02F" w:rsidR="00310D6F" w:rsidRPr="00310D6F" w:rsidRDefault="00310D6F">
      <w:pPr>
        <w:pStyle w:val="FootnoteText"/>
        <w:rPr>
          <w:lang w:val="en-US"/>
        </w:rPr>
      </w:pPr>
      <w:r>
        <w:rPr>
          <w:rStyle w:val="FootnoteReference"/>
        </w:rPr>
        <w:footnoteRef/>
      </w:r>
      <w:r>
        <w:t xml:space="preserve"> </w:t>
      </w:r>
      <w:hyperlink r:id="rId1" w:history="1">
        <w:r w:rsidRPr="00F45AAA">
          <w:rPr>
            <w:rStyle w:val="Hyperlink"/>
          </w:rPr>
          <w:t>https://www.esinvesticijos.lt/dokumentai/jonavos-miesto-2023-2029-m-vietos-pletros-strategija</w:t>
        </w:r>
      </w:hyperlink>
    </w:p>
  </w:footnote>
  <w:footnote w:id="2">
    <w:p w14:paraId="1FF7B012" w14:textId="50C672FE" w:rsidR="00F05FAF" w:rsidRPr="00A1143C" w:rsidRDefault="00F05FAF" w:rsidP="00F05FAF">
      <w:pPr>
        <w:pStyle w:val="FootnoteText"/>
      </w:pPr>
      <w:r>
        <w:rPr>
          <w:rStyle w:val="FootnoteReference"/>
        </w:rPr>
        <w:footnoteRef/>
      </w:r>
      <w:r>
        <w:t xml:space="preserve"> </w:t>
      </w:r>
      <w:r w:rsidRPr="00A1143C">
        <w:t xml:space="preserve">Strategijos </w:t>
      </w:r>
      <w:r w:rsidR="00146752" w:rsidRPr="00A1143C">
        <w:t xml:space="preserve">1.1.1 </w:t>
      </w:r>
      <w:r w:rsidRPr="00A1143C">
        <w:t>veiksmas</w:t>
      </w:r>
      <w:r w:rsidRPr="00A1143C">
        <w:rPr>
          <w:strike/>
        </w:rPr>
        <w:t xml:space="preserve">- </w:t>
      </w:r>
      <w:r w:rsidR="00F0518E" w:rsidRPr="00A1143C">
        <w:rPr>
          <w:strike/>
        </w:rPr>
        <w:t xml:space="preserve"> </w:t>
      </w:r>
      <w:r w:rsidR="00146752" w:rsidRPr="00A1143C">
        <w:t>gyventojų poreikius atitinkančių socialinių paslaugų užtikrinimas</w:t>
      </w:r>
      <w:r w:rsidR="00CF4288">
        <w:t>,</w:t>
      </w:r>
      <w:r w:rsidR="004A0B0A" w:rsidRPr="00A1143C">
        <w:t xml:space="preserve"> plėtojant esamas ir kuriant naujas</w:t>
      </w:r>
      <w:r w:rsidR="00CE7838" w:rsidRPr="00A1143C">
        <w:t>.</w:t>
      </w:r>
    </w:p>
    <w:p w14:paraId="4C1306B9" w14:textId="7C2A782E" w:rsidR="00F05FAF" w:rsidRDefault="00F05FAF">
      <w:pPr>
        <w:pStyle w:val="FootnoteText"/>
      </w:pPr>
    </w:p>
  </w:footnote>
  <w:footnote w:id="3">
    <w:p w14:paraId="206F2272" w14:textId="2BC1AC5D" w:rsidR="00076345" w:rsidRPr="00076345" w:rsidRDefault="00076345">
      <w:pPr>
        <w:pStyle w:val="FootnoteText"/>
      </w:pPr>
      <w:r>
        <w:rPr>
          <w:rStyle w:val="FootnoteReference"/>
        </w:rPr>
        <w:footnoteRef/>
      </w:r>
      <w:r>
        <w:t xml:space="preserve"> S</w:t>
      </w:r>
      <w:r w:rsidRPr="009633A0">
        <w:rPr>
          <w:color w:val="000000"/>
          <w:szCs w:val="24"/>
        </w:rPr>
        <w:t>ocialinę atskirtį patiriantys gyventojai (riziką patirti socialinę atskirtį turinčių gyventojų grupių pavyzdžiai pateikiami Aprašo 1 priede)</w:t>
      </w:r>
    </w:p>
  </w:footnote>
  <w:footnote w:id="4">
    <w:p w14:paraId="48F422B6" w14:textId="5BEDF1F5" w:rsidR="00BC5E3B" w:rsidRDefault="00BC5E3B">
      <w:pPr>
        <w:pStyle w:val="FootnoteText"/>
      </w:pPr>
      <w:r>
        <w:rPr>
          <w:rStyle w:val="FootnoteReference"/>
        </w:rPr>
        <w:footnoteRef/>
      </w:r>
      <w:r>
        <w:t xml:space="preserve"> </w:t>
      </w:r>
      <w:hyperlink r:id="rId2" w:history="1">
        <w:r w:rsidRPr="00E930B3">
          <w:rPr>
            <w:rStyle w:val="Hyperlink"/>
          </w:rPr>
          <w:t>https://e-seimas.lrs.lt/portal/legalAct/lt/TAD/TAIS.274453/asr</w:t>
        </w:r>
      </w:hyperlink>
    </w:p>
    <w:p w14:paraId="7C5A45DA" w14:textId="77777777" w:rsidR="00BC5E3B" w:rsidRPr="00BC5E3B" w:rsidRDefault="00BC5E3B">
      <w:pPr>
        <w:pStyle w:val="FootnoteText"/>
      </w:pPr>
    </w:p>
  </w:footnote>
  <w:footnote w:id="5">
    <w:p w14:paraId="3BCEBF0D" w14:textId="77777777" w:rsidR="000C3020" w:rsidRDefault="000C3020" w:rsidP="000C3020">
      <w:pPr>
        <w:pStyle w:val="FootnoteText"/>
      </w:pPr>
      <w:r>
        <w:rPr>
          <w:rStyle w:val="FootnoteReference"/>
        </w:rPr>
        <w:footnoteRef/>
      </w:r>
      <w:r>
        <w:t xml:space="preserve"> </w:t>
      </w:r>
      <w:hyperlink r:id="rId3" w:history="1">
        <w:r w:rsidRPr="00E930B3">
          <w:rPr>
            <w:rStyle w:val="Hyperlink"/>
          </w:rPr>
          <w:t>https://e-seimas.lrs.lt/portal/legalAct/lt/TAD/TAIS.274453/asr</w:t>
        </w:r>
      </w:hyperlink>
    </w:p>
    <w:p w14:paraId="058439C1" w14:textId="77777777" w:rsidR="000C3020" w:rsidRPr="00BC5E3B" w:rsidRDefault="000C3020" w:rsidP="000C302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C7"/>
    <w:rsid w:val="00007BF6"/>
    <w:rsid w:val="000146FE"/>
    <w:rsid w:val="00051C28"/>
    <w:rsid w:val="00064526"/>
    <w:rsid w:val="00072CA2"/>
    <w:rsid w:val="00076345"/>
    <w:rsid w:val="00077E7E"/>
    <w:rsid w:val="00085E4B"/>
    <w:rsid w:val="00094F5D"/>
    <w:rsid w:val="000A21D3"/>
    <w:rsid w:val="000A6319"/>
    <w:rsid w:val="000B2216"/>
    <w:rsid w:val="000C0093"/>
    <w:rsid w:val="000C1E39"/>
    <w:rsid w:val="000C3020"/>
    <w:rsid w:val="000C4A69"/>
    <w:rsid w:val="000F0180"/>
    <w:rsid w:val="000F30AF"/>
    <w:rsid w:val="000F48C2"/>
    <w:rsid w:val="00113F2D"/>
    <w:rsid w:val="0013216B"/>
    <w:rsid w:val="00133567"/>
    <w:rsid w:val="00146752"/>
    <w:rsid w:val="001467C4"/>
    <w:rsid w:val="00183D3D"/>
    <w:rsid w:val="001853D4"/>
    <w:rsid w:val="00186743"/>
    <w:rsid w:val="00191CE8"/>
    <w:rsid w:val="00193E8D"/>
    <w:rsid w:val="00194D1F"/>
    <w:rsid w:val="001D3882"/>
    <w:rsid w:val="001D4EF4"/>
    <w:rsid w:val="001F281C"/>
    <w:rsid w:val="001F6594"/>
    <w:rsid w:val="00205BBB"/>
    <w:rsid w:val="00210234"/>
    <w:rsid w:val="00212E49"/>
    <w:rsid w:val="00217327"/>
    <w:rsid w:val="00244743"/>
    <w:rsid w:val="00264214"/>
    <w:rsid w:val="00266891"/>
    <w:rsid w:val="0028062E"/>
    <w:rsid w:val="00297923"/>
    <w:rsid w:val="002A035C"/>
    <w:rsid w:val="002C6DB7"/>
    <w:rsid w:val="002D7E92"/>
    <w:rsid w:val="002F18BC"/>
    <w:rsid w:val="002F4CF8"/>
    <w:rsid w:val="0030418E"/>
    <w:rsid w:val="00310125"/>
    <w:rsid w:val="00310D6F"/>
    <w:rsid w:val="00310DC2"/>
    <w:rsid w:val="0032622B"/>
    <w:rsid w:val="00326C0D"/>
    <w:rsid w:val="00360ACD"/>
    <w:rsid w:val="00370F65"/>
    <w:rsid w:val="003772A3"/>
    <w:rsid w:val="003836BB"/>
    <w:rsid w:val="00383BB3"/>
    <w:rsid w:val="0039538F"/>
    <w:rsid w:val="0039750E"/>
    <w:rsid w:val="00397E34"/>
    <w:rsid w:val="003A7EB5"/>
    <w:rsid w:val="003B24AD"/>
    <w:rsid w:val="003B585E"/>
    <w:rsid w:val="003C78E7"/>
    <w:rsid w:val="003F1087"/>
    <w:rsid w:val="003F285E"/>
    <w:rsid w:val="003F6798"/>
    <w:rsid w:val="00406D23"/>
    <w:rsid w:val="00414F2A"/>
    <w:rsid w:val="00416765"/>
    <w:rsid w:val="00423D5F"/>
    <w:rsid w:val="0042599F"/>
    <w:rsid w:val="00433CDD"/>
    <w:rsid w:val="00475BD4"/>
    <w:rsid w:val="004773E2"/>
    <w:rsid w:val="00485092"/>
    <w:rsid w:val="00487A53"/>
    <w:rsid w:val="00491B5B"/>
    <w:rsid w:val="004A0B0A"/>
    <w:rsid w:val="004A498F"/>
    <w:rsid w:val="004A60C0"/>
    <w:rsid w:val="004B6716"/>
    <w:rsid w:val="004B7828"/>
    <w:rsid w:val="004D59BE"/>
    <w:rsid w:val="004D6ED6"/>
    <w:rsid w:val="004F0D30"/>
    <w:rsid w:val="00533B61"/>
    <w:rsid w:val="00534DDB"/>
    <w:rsid w:val="005358D5"/>
    <w:rsid w:val="00536F17"/>
    <w:rsid w:val="00536FAE"/>
    <w:rsid w:val="00542935"/>
    <w:rsid w:val="005432F4"/>
    <w:rsid w:val="00544BDD"/>
    <w:rsid w:val="00546EE9"/>
    <w:rsid w:val="0055239F"/>
    <w:rsid w:val="00561360"/>
    <w:rsid w:val="005627F7"/>
    <w:rsid w:val="005730AD"/>
    <w:rsid w:val="00576C4D"/>
    <w:rsid w:val="00591A03"/>
    <w:rsid w:val="00596F25"/>
    <w:rsid w:val="005A380A"/>
    <w:rsid w:val="005A5B49"/>
    <w:rsid w:val="005B0DB8"/>
    <w:rsid w:val="005B3464"/>
    <w:rsid w:val="005C07FA"/>
    <w:rsid w:val="005C0A0B"/>
    <w:rsid w:val="005D1D6A"/>
    <w:rsid w:val="005E4A04"/>
    <w:rsid w:val="005F628D"/>
    <w:rsid w:val="005F6F6F"/>
    <w:rsid w:val="00626BB2"/>
    <w:rsid w:val="00647CF3"/>
    <w:rsid w:val="00650A60"/>
    <w:rsid w:val="00656963"/>
    <w:rsid w:val="00661CB2"/>
    <w:rsid w:val="006723A4"/>
    <w:rsid w:val="00687785"/>
    <w:rsid w:val="00692B8C"/>
    <w:rsid w:val="00697594"/>
    <w:rsid w:val="006B7FFB"/>
    <w:rsid w:val="006C7129"/>
    <w:rsid w:val="006D61FA"/>
    <w:rsid w:val="006F04D3"/>
    <w:rsid w:val="007009F9"/>
    <w:rsid w:val="00715C7D"/>
    <w:rsid w:val="007254C8"/>
    <w:rsid w:val="00732FE0"/>
    <w:rsid w:val="007475EB"/>
    <w:rsid w:val="00751C5A"/>
    <w:rsid w:val="00771578"/>
    <w:rsid w:val="00771ACA"/>
    <w:rsid w:val="0077267A"/>
    <w:rsid w:val="00780BD2"/>
    <w:rsid w:val="0078231A"/>
    <w:rsid w:val="00786B68"/>
    <w:rsid w:val="007961FC"/>
    <w:rsid w:val="007A3E3F"/>
    <w:rsid w:val="007A7BD7"/>
    <w:rsid w:val="007B7A18"/>
    <w:rsid w:val="007C705C"/>
    <w:rsid w:val="007D604F"/>
    <w:rsid w:val="007D749F"/>
    <w:rsid w:val="007E22DF"/>
    <w:rsid w:val="007F5864"/>
    <w:rsid w:val="00801107"/>
    <w:rsid w:val="00802581"/>
    <w:rsid w:val="00806FDD"/>
    <w:rsid w:val="00810471"/>
    <w:rsid w:val="00832EA7"/>
    <w:rsid w:val="00837F11"/>
    <w:rsid w:val="00842FCF"/>
    <w:rsid w:val="00850E42"/>
    <w:rsid w:val="0086111E"/>
    <w:rsid w:val="00871F8E"/>
    <w:rsid w:val="00875130"/>
    <w:rsid w:val="00885026"/>
    <w:rsid w:val="0089047A"/>
    <w:rsid w:val="00892953"/>
    <w:rsid w:val="008A4472"/>
    <w:rsid w:val="008C04D8"/>
    <w:rsid w:val="008D74B8"/>
    <w:rsid w:val="008E1EF0"/>
    <w:rsid w:val="008F1DAE"/>
    <w:rsid w:val="00912498"/>
    <w:rsid w:val="00917219"/>
    <w:rsid w:val="00917B51"/>
    <w:rsid w:val="00922FC6"/>
    <w:rsid w:val="00932602"/>
    <w:rsid w:val="0093262D"/>
    <w:rsid w:val="00952C6A"/>
    <w:rsid w:val="009615FA"/>
    <w:rsid w:val="009661D5"/>
    <w:rsid w:val="009671F3"/>
    <w:rsid w:val="00994FF2"/>
    <w:rsid w:val="009950F9"/>
    <w:rsid w:val="009956EC"/>
    <w:rsid w:val="009A3894"/>
    <w:rsid w:val="009B405B"/>
    <w:rsid w:val="009B5EAC"/>
    <w:rsid w:val="009D06CB"/>
    <w:rsid w:val="009D2614"/>
    <w:rsid w:val="009D6467"/>
    <w:rsid w:val="009F0881"/>
    <w:rsid w:val="009F3A4B"/>
    <w:rsid w:val="009F69BF"/>
    <w:rsid w:val="00A1143C"/>
    <w:rsid w:val="00A14990"/>
    <w:rsid w:val="00A32FF3"/>
    <w:rsid w:val="00A36262"/>
    <w:rsid w:val="00A36B92"/>
    <w:rsid w:val="00A47BA3"/>
    <w:rsid w:val="00A54406"/>
    <w:rsid w:val="00A60C74"/>
    <w:rsid w:val="00A63CB4"/>
    <w:rsid w:val="00A7154B"/>
    <w:rsid w:val="00A834D1"/>
    <w:rsid w:val="00A84D11"/>
    <w:rsid w:val="00A92F7C"/>
    <w:rsid w:val="00AA730A"/>
    <w:rsid w:val="00AE140E"/>
    <w:rsid w:val="00AE3085"/>
    <w:rsid w:val="00AE3348"/>
    <w:rsid w:val="00AE40AF"/>
    <w:rsid w:val="00AE65C3"/>
    <w:rsid w:val="00AF1369"/>
    <w:rsid w:val="00B0349A"/>
    <w:rsid w:val="00B062B0"/>
    <w:rsid w:val="00B14086"/>
    <w:rsid w:val="00B14778"/>
    <w:rsid w:val="00B31B97"/>
    <w:rsid w:val="00B32B5E"/>
    <w:rsid w:val="00B3750A"/>
    <w:rsid w:val="00B43469"/>
    <w:rsid w:val="00B66197"/>
    <w:rsid w:val="00B74C44"/>
    <w:rsid w:val="00B75385"/>
    <w:rsid w:val="00B75F58"/>
    <w:rsid w:val="00B96BC7"/>
    <w:rsid w:val="00BA53FA"/>
    <w:rsid w:val="00BA6151"/>
    <w:rsid w:val="00BB7B83"/>
    <w:rsid w:val="00BC5E3B"/>
    <w:rsid w:val="00BD4503"/>
    <w:rsid w:val="00BE3F07"/>
    <w:rsid w:val="00BF2449"/>
    <w:rsid w:val="00BF495D"/>
    <w:rsid w:val="00BF635C"/>
    <w:rsid w:val="00C1022E"/>
    <w:rsid w:val="00C15E8C"/>
    <w:rsid w:val="00C17393"/>
    <w:rsid w:val="00C17D70"/>
    <w:rsid w:val="00C21928"/>
    <w:rsid w:val="00C26332"/>
    <w:rsid w:val="00C33B86"/>
    <w:rsid w:val="00C44B87"/>
    <w:rsid w:val="00C464DF"/>
    <w:rsid w:val="00C46E6C"/>
    <w:rsid w:val="00C52C11"/>
    <w:rsid w:val="00C6313E"/>
    <w:rsid w:val="00C65411"/>
    <w:rsid w:val="00C66634"/>
    <w:rsid w:val="00C736F8"/>
    <w:rsid w:val="00C8568E"/>
    <w:rsid w:val="00C92B99"/>
    <w:rsid w:val="00C94143"/>
    <w:rsid w:val="00C9497C"/>
    <w:rsid w:val="00C95CB8"/>
    <w:rsid w:val="00CA17DD"/>
    <w:rsid w:val="00CA4F74"/>
    <w:rsid w:val="00CA7B3F"/>
    <w:rsid w:val="00CB07E5"/>
    <w:rsid w:val="00CE17B0"/>
    <w:rsid w:val="00CE7838"/>
    <w:rsid w:val="00CF2584"/>
    <w:rsid w:val="00CF4288"/>
    <w:rsid w:val="00D01CE5"/>
    <w:rsid w:val="00D05BE5"/>
    <w:rsid w:val="00D231E7"/>
    <w:rsid w:val="00D33D76"/>
    <w:rsid w:val="00D50CFB"/>
    <w:rsid w:val="00D55948"/>
    <w:rsid w:val="00D631C3"/>
    <w:rsid w:val="00D706E5"/>
    <w:rsid w:val="00D7470D"/>
    <w:rsid w:val="00D779BD"/>
    <w:rsid w:val="00D91F07"/>
    <w:rsid w:val="00DB64E6"/>
    <w:rsid w:val="00DD57A8"/>
    <w:rsid w:val="00DE212F"/>
    <w:rsid w:val="00DF293B"/>
    <w:rsid w:val="00DF5565"/>
    <w:rsid w:val="00DF74E6"/>
    <w:rsid w:val="00E140F8"/>
    <w:rsid w:val="00E22320"/>
    <w:rsid w:val="00E34CF3"/>
    <w:rsid w:val="00E36E41"/>
    <w:rsid w:val="00E42A32"/>
    <w:rsid w:val="00E63049"/>
    <w:rsid w:val="00E73C5A"/>
    <w:rsid w:val="00E74900"/>
    <w:rsid w:val="00E7555C"/>
    <w:rsid w:val="00E821E8"/>
    <w:rsid w:val="00E96888"/>
    <w:rsid w:val="00EB7FB1"/>
    <w:rsid w:val="00EC34A4"/>
    <w:rsid w:val="00EC5BD9"/>
    <w:rsid w:val="00ED6736"/>
    <w:rsid w:val="00EE2A04"/>
    <w:rsid w:val="00EF1DD0"/>
    <w:rsid w:val="00EF3BEA"/>
    <w:rsid w:val="00F00AA3"/>
    <w:rsid w:val="00F0518E"/>
    <w:rsid w:val="00F05FAF"/>
    <w:rsid w:val="00F067CC"/>
    <w:rsid w:val="00F16AB8"/>
    <w:rsid w:val="00F16DC1"/>
    <w:rsid w:val="00F23669"/>
    <w:rsid w:val="00F32822"/>
    <w:rsid w:val="00F33BB3"/>
    <w:rsid w:val="00F34CE9"/>
    <w:rsid w:val="00F421A0"/>
    <w:rsid w:val="00F53CAD"/>
    <w:rsid w:val="00F549CB"/>
    <w:rsid w:val="00F67E17"/>
    <w:rsid w:val="00F815A5"/>
    <w:rsid w:val="00F837F2"/>
    <w:rsid w:val="00FA75AF"/>
    <w:rsid w:val="00FB49C9"/>
    <w:rsid w:val="00FB60ED"/>
    <w:rsid w:val="00FF4BE0"/>
    <w:rsid w:val="00FF74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05A1"/>
  <w15:chartTrackingRefBased/>
  <w15:docId w15:val="{B8156C7B-3602-4BF4-B482-DED5CFAC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C7"/>
    <w:pPr>
      <w:widowControl w:val="0"/>
      <w:autoSpaceDE w:val="0"/>
      <w:autoSpaceDN w:val="0"/>
      <w:spacing w:after="0" w:line="240" w:lineRule="auto"/>
    </w:pPr>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96BC7"/>
    <w:rPr>
      <w:b/>
      <w:bCs/>
      <w:sz w:val="24"/>
      <w:szCs w:val="24"/>
    </w:rPr>
  </w:style>
  <w:style w:type="character" w:customStyle="1" w:styleId="BodyTextChar">
    <w:name w:val="Body Text Char"/>
    <w:basedOn w:val="DefaultParagraphFont"/>
    <w:link w:val="BodyText"/>
    <w:uiPriority w:val="1"/>
    <w:rsid w:val="00B96BC7"/>
    <w:rPr>
      <w:rFonts w:ascii="Times New Roman" w:eastAsia="Times New Roman" w:hAnsi="Times New Roman" w:cs="Times New Roman"/>
      <w:b/>
      <w:bCs/>
      <w:sz w:val="24"/>
      <w:szCs w:val="24"/>
      <w:lang w:val="lt-LT"/>
    </w:rPr>
  </w:style>
  <w:style w:type="paragraph" w:customStyle="1" w:styleId="TableParagraph">
    <w:name w:val="Table Paragraph"/>
    <w:basedOn w:val="Normal"/>
    <w:uiPriority w:val="1"/>
    <w:qFormat/>
    <w:rsid w:val="00B96BC7"/>
    <w:pPr>
      <w:ind w:left="110"/>
    </w:pPr>
  </w:style>
  <w:style w:type="table" w:styleId="TableGrid">
    <w:name w:val="Table Grid"/>
    <w:basedOn w:val="TableNormal"/>
    <w:uiPriority w:val="39"/>
    <w:rsid w:val="00DB64E6"/>
    <w:pPr>
      <w:spacing w:after="0" w:line="240" w:lineRule="auto"/>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6111E"/>
    <w:rPr>
      <w:i/>
      <w:iCs/>
    </w:rPr>
  </w:style>
  <w:style w:type="paragraph" w:styleId="CommentText">
    <w:name w:val="annotation text"/>
    <w:basedOn w:val="Normal"/>
    <w:link w:val="CommentTextChar"/>
    <w:uiPriority w:val="99"/>
    <w:unhideWhenUsed/>
    <w:rsid w:val="00647CF3"/>
    <w:rPr>
      <w:sz w:val="20"/>
      <w:szCs w:val="20"/>
    </w:rPr>
  </w:style>
  <w:style w:type="character" w:customStyle="1" w:styleId="CommentTextChar">
    <w:name w:val="Comment Text Char"/>
    <w:basedOn w:val="DefaultParagraphFont"/>
    <w:link w:val="CommentText"/>
    <w:uiPriority w:val="99"/>
    <w:rsid w:val="00647CF3"/>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485092"/>
    <w:rPr>
      <w:sz w:val="16"/>
      <w:szCs w:val="16"/>
    </w:rPr>
  </w:style>
  <w:style w:type="paragraph" w:styleId="CommentSubject">
    <w:name w:val="annotation subject"/>
    <w:basedOn w:val="CommentText"/>
    <w:next w:val="CommentText"/>
    <w:link w:val="CommentSubjectChar"/>
    <w:uiPriority w:val="99"/>
    <w:semiHidden/>
    <w:unhideWhenUsed/>
    <w:rsid w:val="00485092"/>
    <w:rPr>
      <w:b/>
      <w:bCs/>
    </w:rPr>
  </w:style>
  <w:style w:type="character" w:customStyle="1" w:styleId="CommentSubjectChar">
    <w:name w:val="Comment Subject Char"/>
    <w:basedOn w:val="CommentTextChar"/>
    <w:link w:val="CommentSubject"/>
    <w:uiPriority w:val="99"/>
    <w:semiHidden/>
    <w:rsid w:val="00485092"/>
    <w:rPr>
      <w:rFonts w:ascii="Times New Roman" w:eastAsia="Times New Roman" w:hAnsi="Times New Roman" w:cs="Times New Roman"/>
      <w:b/>
      <w:bCs/>
      <w:sz w:val="20"/>
      <w:szCs w:val="20"/>
      <w:lang w:val="lt-LT"/>
    </w:rPr>
  </w:style>
  <w:style w:type="paragraph" w:styleId="Revision">
    <w:name w:val="Revision"/>
    <w:hidden/>
    <w:uiPriority w:val="99"/>
    <w:semiHidden/>
    <w:rsid w:val="00485092"/>
    <w:pPr>
      <w:spacing w:after="0" w:line="240" w:lineRule="auto"/>
    </w:pPr>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F05FAF"/>
    <w:rPr>
      <w:sz w:val="20"/>
      <w:szCs w:val="20"/>
    </w:rPr>
  </w:style>
  <w:style w:type="character" w:customStyle="1" w:styleId="FootnoteTextChar">
    <w:name w:val="Footnote Text Char"/>
    <w:basedOn w:val="DefaultParagraphFont"/>
    <w:link w:val="FootnoteText"/>
    <w:uiPriority w:val="99"/>
    <w:semiHidden/>
    <w:rsid w:val="00F05FAF"/>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F05FAF"/>
    <w:rPr>
      <w:vertAlign w:val="superscript"/>
    </w:rPr>
  </w:style>
  <w:style w:type="character" w:styleId="Hyperlink">
    <w:name w:val="Hyperlink"/>
    <w:basedOn w:val="DefaultParagraphFont"/>
    <w:uiPriority w:val="99"/>
    <w:unhideWhenUsed/>
    <w:rsid w:val="00310D6F"/>
    <w:rPr>
      <w:color w:val="0563C1" w:themeColor="hyperlink"/>
      <w:u w:val="single"/>
    </w:rPr>
  </w:style>
  <w:style w:type="character" w:styleId="UnresolvedMention">
    <w:name w:val="Unresolved Mention"/>
    <w:basedOn w:val="DefaultParagraphFont"/>
    <w:uiPriority w:val="99"/>
    <w:semiHidden/>
    <w:unhideWhenUsed/>
    <w:rsid w:val="00BC5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98559">
      <w:bodyDiv w:val="1"/>
      <w:marLeft w:val="0"/>
      <w:marRight w:val="0"/>
      <w:marTop w:val="0"/>
      <w:marBottom w:val="0"/>
      <w:divBdr>
        <w:top w:val="none" w:sz="0" w:space="0" w:color="auto"/>
        <w:left w:val="none" w:sz="0" w:space="0" w:color="auto"/>
        <w:bottom w:val="none" w:sz="0" w:space="0" w:color="auto"/>
        <w:right w:val="none" w:sz="0" w:space="0" w:color="auto"/>
      </w:divBdr>
    </w:div>
    <w:div w:id="184034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274453/asr" TargetMode="External"/><Relationship Id="rId2" Type="http://schemas.openxmlformats.org/officeDocument/2006/relationships/hyperlink" Target="https://e-seimas.lrs.lt/portal/legalAct/lt/TAD/TAIS.274453/asr" TargetMode="External"/><Relationship Id="rId1" Type="http://schemas.openxmlformats.org/officeDocument/2006/relationships/hyperlink" Target="https://www.esinvesticijos.lt/dokumentai/jonavos-miesto-2023-2029-m-vietos-pletros-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CA63C-5C36-44D2-A9F6-E8660C84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1213</Words>
  <Characters>6915</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 vysniauskas</dc:creator>
  <cp:keywords/>
  <dc:description/>
  <cp:lastModifiedBy>petras vysniauskas</cp:lastModifiedBy>
  <cp:revision>35</cp:revision>
  <dcterms:created xsi:type="dcterms:W3CDTF">2025-12-10T18:03:00Z</dcterms:created>
  <dcterms:modified xsi:type="dcterms:W3CDTF">2026-01-12T14:04:00Z</dcterms:modified>
</cp:coreProperties>
</file>